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F9802" w14:textId="513799FB" w:rsidR="0070322C" w:rsidRPr="00B76BD9" w:rsidRDefault="00B76BD9">
      <w:pPr>
        <w:rPr>
          <w:rFonts w:ascii="Times New Roman" w:hAnsi="Times New Roman" w:cs="Times New Roman"/>
          <w:sz w:val="24"/>
          <w:szCs w:val="24"/>
        </w:rPr>
      </w:pPr>
      <w:r w:rsidRPr="00B76BD9">
        <w:rPr>
          <w:rFonts w:ascii="Times New Roman" w:hAnsi="Times New Roman" w:cs="Times New Roman"/>
          <w:sz w:val="24"/>
          <w:szCs w:val="24"/>
        </w:rPr>
        <w:t>Ethan Troutman</w:t>
      </w:r>
    </w:p>
    <w:p w14:paraId="369D7CF8" w14:textId="7A73AFCB" w:rsidR="00B76BD9" w:rsidRDefault="00B76BD9">
      <w:pPr>
        <w:rPr>
          <w:rFonts w:ascii="Times New Roman" w:hAnsi="Times New Roman" w:cs="Times New Roman"/>
          <w:sz w:val="24"/>
          <w:szCs w:val="24"/>
        </w:rPr>
      </w:pPr>
      <w:r w:rsidRPr="00B76BD9">
        <w:rPr>
          <w:rFonts w:ascii="Times New Roman" w:hAnsi="Times New Roman" w:cs="Times New Roman"/>
          <w:sz w:val="24"/>
          <w:szCs w:val="24"/>
        </w:rPr>
        <w:t>10/28/23</w:t>
      </w:r>
    </w:p>
    <w:p w14:paraId="6168F353" w14:textId="03F251B7" w:rsidR="00B76BD9" w:rsidRDefault="00B76BD9">
      <w:pPr>
        <w:rPr>
          <w:rFonts w:ascii="Times New Roman" w:hAnsi="Times New Roman" w:cs="Times New Roman"/>
          <w:sz w:val="24"/>
          <w:szCs w:val="24"/>
        </w:rPr>
      </w:pPr>
      <w:r>
        <w:rPr>
          <w:rFonts w:ascii="Times New Roman" w:hAnsi="Times New Roman" w:cs="Times New Roman"/>
          <w:sz w:val="24"/>
          <w:szCs w:val="24"/>
        </w:rPr>
        <w:t>CIS 410-50</w:t>
      </w:r>
    </w:p>
    <w:p w14:paraId="5B874383" w14:textId="3DF9A452" w:rsidR="00B76BD9" w:rsidRDefault="00B76BD9">
      <w:pPr>
        <w:rPr>
          <w:rFonts w:ascii="Times New Roman" w:hAnsi="Times New Roman" w:cs="Times New Roman"/>
          <w:sz w:val="24"/>
          <w:szCs w:val="24"/>
        </w:rPr>
      </w:pPr>
      <w:r w:rsidRPr="00B76BD9">
        <w:rPr>
          <w:rFonts w:ascii="Times New Roman" w:hAnsi="Times New Roman" w:cs="Times New Roman"/>
          <w:sz w:val="24"/>
          <w:szCs w:val="24"/>
        </w:rPr>
        <w:t>Gregory Reinhardt</w:t>
      </w:r>
    </w:p>
    <w:p w14:paraId="1617F0EB" w14:textId="5E886A4B" w:rsidR="00B76BD9" w:rsidRDefault="00B76BD9" w:rsidP="00B76BD9">
      <w:pPr>
        <w:jc w:val="center"/>
        <w:rPr>
          <w:rFonts w:ascii="Times New Roman" w:hAnsi="Times New Roman" w:cs="Times New Roman"/>
          <w:b/>
          <w:bCs/>
          <w:sz w:val="24"/>
          <w:szCs w:val="24"/>
        </w:rPr>
      </w:pPr>
      <w:proofErr w:type="spellStart"/>
      <w:r w:rsidRPr="008525FD">
        <w:rPr>
          <w:rFonts w:ascii="Times New Roman" w:hAnsi="Times New Roman" w:cs="Times New Roman"/>
          <w:b/>
          <w:bCs/>
          <w:sz w:val="24"/>
          <w:szCs w:val="24"/>
        </w:rPr>
        <w:t>CareGroup</w:t>
      </w:r>
      <w:proofErr w:type="spellEnd"/>
      <w:r w:rsidRPr="008525FD">
        <w:rPr>
          <w:rFonts w:ascii="Times New Roman" w:hAnsi="Times New Roman" w:cs="Times New Roman"/>
          <w:b/>
          <w:bCs/>
          <w:sz w:val="24"/>
          <w:szCs w:val="24"/>
        </w:rPr>
        <w:t xml:space="preserve"> Case Study</w:t>
      </w:r>
    </w:p>
    <w:p w14:paraId="7B8C563D" w14:textId="1B80BAEF" w:rsidR="00772C32" w:rsidRPr="008525FD" w:rsidRDefault="00772C32" w:rsidP="00772C32">
      <w:pPr>
        <w:rPr>
          <w:rFonts w:ascii="Times New Roman" w:hAnsi="Times New Roman" w:cs="Times New Roman"/>
          <w:b/>
          <w:bCs/>
          <w:sz w:val="24"/>
          <w:szCs w:val="24"/>
        </w:rPr>
      </w:pPr>
      <w:r>
        <w:rPr>
          <w:rFonts w:ascii="Times New Roman" w:hAnsi="Times New Roman" w:cs="Times New Roman"/>
          <w:b/>
          <w:bCs/>
          <w:sz w:val="24"/>
          <w:szCs w:val="24"/>
        </w:rPr>
        <w:t>Background</w:t>
      </w:r>
    </w:p>
    <w:p w14:paraId="2F756101" w14:textId="21ECC2B3" w:rsidR="004F5E45" w:rsidRDefault="00B76BD9" w:rsidP="00387F49">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sidR="00387F49">
        <w:rPr>
          <w:rFonts w:ascii="Times New Roman" w:hAnsi="Times New Roman" w:cs="Times New Roman"/>
          <w:sz w:val="24"/>
          <w:szCs w:val="24"/>
        </w:rPr>
        <w:t>Caregroup</w:t>
      </w:r>
      <w:proofErr w:type="spellEnd"/>
      <w:r w:rsidR="00387F49">
        <w:rPr>
          <w:rFonts w:ascii="Times New Roman" w:hAnsi="Times New Roman" w:cs="Times New Roman"/>
          <w:sz w:val="24"/>
          <w:szCs w:val="24"/>
        </w:rPr>
        <w:t xml:space="preserve"> was a Healthcare group in Eastern Massachusetts that offered a variety of health care services. These services include anything from local physicians, hospitals, and clinics. </w:t>
      </w:r>
      <w:r w:rsidR="004F5E45">
        <w:rPr>
          <w:rFonts w:ascii="Times New Roman" w:hAnsi="Times New Roman" w:cs="Times New Roman"/>
          <w:sz w:val="24"/>
          <w:szCs w:val="24"/>
        </w:rPr>
        <w:t xml:space="preserve"> There were many hospitals that were </w:t>
      </w:r>
      <w:proofErr w:type="spellStart"/>
      <w:r w:rsidR="004F5E45">
        <w:rPr>
          <w:rFonts w:ascii="Times New Roman" w:hAnsi="Times New Roman" w:cs="Times New Roman"/>
          <w:sz w:val="24"/>
          <w:szCs w:val="24"/>
        </w:rPr>
        <w:t>apart</w:t>
      </w:r>
      <w:proofErr w:type="spellEnd"/>
      <w:r w:rsidR="004F5E45">
        <w:rPr>
          <w:rFonts w:ascii="Times New Roman" w:hAnsi="Times New Roman" w:cs="Times New Roman"/>
          <w:sz w:val="24"/>
          <w:szCs w:val="24"/>
        </w:rPr>
        <w:t xml:space="preserve"> of the </w:t>
      </w:r>
      <w:proofErr w:type="spellStart"/>
      <w:r w:rsidR="004F5E45">
        <w:rPr>
          <w:rFonts w:ascii="Times New Roman" w:hAnsi="Times New Roman" w:cs="Times New Roman"/>
          <w:sz w:val="24"/>
          <w:szCs w:val="24"/>
        </w:rPr>
        <w:t>CareGroup</w:t>
      </w:r>
      <w:proofErr w:type="spellEnd"/>
      <w:r w:rsidR="004F5E45">
        <w:rPr>
          <w:rFonts w:ascii="Times New Roman" w:hAnsi="Times New Roman" w:cs="Times New Roman"/>
          <w:sz w:val="24"/>
          <w:szCs w:val="24"/>
        </w:rPr>
        <w:t xml:space="preserve"> these included “</w:t>
      </w:r>
      <w:r w:rsidR="004F5E45" w:rsidRPr="004F5E45">
        <w:rPr>
          <w:rFonts w:ascii="Times New Roman" w:hAnsi="Times New Roman" w:cs="Times New Roman"/>
          <w:sz w:val="24"/>
          <w:szCs w:val="24"/>
        </w:rPr>
        <w:t>Beth Israel Deaconess Medical Center in Boston, Mount Auburn Hospital in Cambridge, New England Baptist Hospital (NEBH) in Boston, Deaconess-Glover Hospital in Needham, and Deaconess-Nashoba Hospital in Ayer</w:t>
      </w:r>
      <w:r w:rsidR="004F5E45">
        <w:rPr>
          <w:rFonts w:ascii="Times New Roman" w:hAnsi="Times New Roman" w:cs="Times New Roman"/>
          <w:sz w:val="24"/>
          <w:szCs w:val="24"/>
        </w:rPr>
        <w:t>” (</w:t>
      </w:r>
      <w:r w:rsidR="0020693F">
        <w:rPr>
          <w:rFonts w:ascii="Times New Roman" w:hAnsi="Times New Roman" w:cs="Times New Roman"/>
          <w:sz w:val="24"/>
          <w:szCs w:val="24"/>
        </w:rPr>
        <w:t>Austin</w:t>
      </w:r>
      <w:r w:rsidR="004F5E45">
        <w:rPr>
          <w:rFonts w:ascii="Times New Roman" w:hAnsi="Times New Roman" w:cs="Times New Roman"/>
          <w:sz w:val="24"/>
          <w:szCs w:val="24"/>
        </w:rPr>
        <w:t xml:space="preserve">).  </w:t>
      </w:r>
      <w:proofErr w:type="spellStart"/>
      <w:r w:rsidR="008525FD">
        <w:rPr>
          <w:rFonts w:ascii="Times New Roman" w:hAnsi="Times New Roman" w:cs="Times New Roman"/>
          <w:sz w:val="24"/>
          <w:szCs w:val="24"/>
        </w:rPr>
        <w:t>CareGroup</w:t>
      </w:r>
      <w:proofErr w:type="spellEnd"/>
      <w:r w:rsidR="008525FD">
        <w:rPr>
          <w:rFonts w:ascii="Times New Roman" w:hAnsi="Times New Roman" w:cs="Times New Roman"/>
          <w:sz w:val="24"/>
          <w:szCs w:val="24"/>
        </w:rPr>
        <w:t xml:space="preserve"> has 13,0000 employees and over 2,000 medical professionals. In the 1990’s there were many other groups that rivaled the </w:t>
      </w:r>
      <w:proofErr w:type="spellStart"/>
      <w:proofErr w:type="gramStart"/>
      <w:r w:rsidR="008525FD">
        <w:rPr>
          <w:rFonts w:ascii="Times New Roman" w:hAnsi="Times New Roman" w:cs="Times New Roman"/>
          <w:sz w:val="24"/>
          <w:szCs w:val="24"/>
        </w:rPr>
        <w:t>CareGroup</w:t>
      </w:r>
      <w:proofErr w:type="spellEnd"/>
      <w:proofErr w:type="gramEnd"/>
      <w:r w:rsidR="008525FD">
        <w:rPr>
          <w:rFonts w:ascii="Times New Roman" w:hAnsi="Times New Roman" w:cs="Times New Roman"/>
          <w:sz w:val="24"/>
          <w:szCs w:val="24"/>
        </w:rPr>
        <w:t xml:space="preserve"> and a merger was put in place to rival the other medical groups in the area. According to the Harvard Case study it </w:t>
      </w:r>
      <w:r w:rsidR="00E376FC">
        <w:rPr>
          <w:rFonts w:ascii="Times New Roman" w:hAnsi="Times New Roman" w:cs="Times New Roman"/>
          <w:sz w:val="24"/>
          <w:szCs w:val="24"/>
        </w:rPr>
        <w:t>states,</w:t>
      </w:r>
      <w:r w:rsidR="008525FD">
        <w:rPr>
          <w:rFonts w:ascii="Times New Roman" w:hAnsi="Times New Roman" w:cs="Times New Roman"/>
          <w:sz w:val="24"/>
          <w:szCs w:val="24"/>
        </w:rPr>
        <w:t xml:space="preserve"> “</w:t>
      </w:r>
      <w:r w:rsidR="00E376FC" w:rsidRPr="00E376FC">
        <w:rPr>
          <w:rFonts w:ascii="Times New Roman" w:hAnsi="Times New Roman" w:cs="Times New Roman"/>
          <w:sz w:val="24"/>
          <w:szCs w:val="24"/>
        </w:rPr>
        <w:t>This merger produced a hospital group with $1.6 billion in revenue, the second-largest group of hospitals in eastern Massachusetts</w:t>
      </w:r>
      <w:r w:rsidR="00E376FC">
        <w:rPr>
          <w:rFonts w:ascii="Times New Roman" w:hAnsi="Times New Roman" w:cs="Times New Roman"/>
          <w:sz w:val="24"/>
          <w:szCs w:val="24"/>
        </w:rPr>
        <w:t>” (</w:t>
      </w:r>
      <w:r w:rsidR="0020693F">
        <w:rPr>
          <w:rFonts w:ascii="Times New Roman" w:hAnsi="Times New Roman" w:cs="Times New Roman"/>
          <w:sz w:val="24"/>
          <w:szCs w:val="24"/>
        </w:rPr>
        <w:t>Austin</w:t>
      </w:r>
      <w:r w:rsidR="00E376FC">
        <w:rPr>
          <w:rFonts w:ascii="Times New Roman" w:hAnsi="Times New Roman" w:cs="Times New Roman"/>
          <w:sz w:val="24"/>
          <w:szCs w:val="24"/>
        </w:rPr>
        <w:t>).</w:t>
      </w:r>
    </w:p>
    <w:p w14:paraId="2474917F" w14:textId="1BBD4D61" w:rsidR="00676A6D" w:rsidRDefault="00E376FC" w:rsidP="00387F49">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sidR="00B51ABA">
        <w:rPr>
          <w:rFonts w:ascii="Times New Roman" w:hAnsi="Times New Roman" w:cs="Times New Roman"/>
          <w:sz w:val="24"/>
          <w:szCs w:val="24"/>
        </w:rPr>
        <w:t>CareGroup</w:t>
      </w:r>
      <w:proofErr w:type="spellEnd"/>
      <w:r w:rsidR="00B51ABA">
        <w:rPr>
          <w:rFonts w:ascii="Times New Roman" w:hAnsi="Times New Roman" w:cs="Times New Roman"/>
          <w:sz w:val="24"/>
          <w:szCs w:val="24"/>
        </w:rPr>
        <w:t xml:space="preserve"> IT </w:t>
      </w:r>
      <w:r w:rsidR="00772C32">
        <w:rPr>
          <w:rFonts w:ascii="Times New Roman" w:hAnsi="Times New Roman" w:cs="Times New Roman"/>
          <w:sz w:val="24"/>
          <w:szCs w:val="24"/>
        </w:rPr>
        <w:t xml:space="preserve">is a very complicated system. There are many legacy systems that </w:t>
      </w:r>
      <w:proofErr w:type="spellStart"/>
      <w:r w:rsidR="00772C32">
        <w:rPr>
          <w:rFonts w:ascii="Times New Roman" w:hAnsi="Times New Roman" w:cs="Times New Roman"/>
          <w:sz w:val="24"/>
          <w:szCs w:val="24"/>
        </w:rPr>
        <w:t>re</w:t>
      </w:r>
      <w:proofErr w:type="spellEnd"/>
      <w:r w:rsidR="00772C32">
        <w:rPr>
          <w:rFonts w:ascii="Times New Roman" w:hAnsi="Times New Roman" w:cs="Times New Roman"/>
          <w:sz w:val="24"/>
          <w:szCs w:val="24"/>
        </w:rPr>
        <w:t xml:space="preserve"> still in place</w:t>
      </w:r>
      <w:r w:rsidR="00634561">
        <w:rPr>
          <w:rFonts w:ascii="Times New Roman" w:hAnsi="Times New Roman" w:cs="Times New Roman"/>
          <w:sz w:val="24"/>
          <w:szCs w:val="24"/>
        </w:rPr>
        <w:t xml:space="preserve"> that can cause issues. According to the Harvard case study it says “</w:t>
      </w:r>
      <w:r w:rsidR="00634561" w:rsidRPr="00634561">
        <w:rPr>
          <w:rFonts w:ascii="Times New Roman" w:hAnsi="Times New Roman" w:cs="Times New Roman"/>
          <w:sz w:val="24"/>
          <w:szCs w:val="24"/>
        </w:rPr>
        <w:t xml:space="preserve">The IT organization that </w:t>
      </w:r>
      <w:proofErr w:type="spellStart"/>
      <w:r w:rsidR="00634561" w:rsidRPr="00634561">
        <w:rPr>
          <w:rFonts w:ascii="Times New Roman" w:hAnsi="Times New Roman" w:cs="Times New Roman"/>
          <w:sz w:val="24"/>
          <w:szCs w:val="24"/>
        </w:rPr>
        <w:t>Halamka</w:t>
      </w:r>
      <w:proofErr w:type="spellEnd"/>
      <w:r w:rsidR="00634561" w:rsidRPr="00634561">
        <w:rPr>
          <w:rFonts w:ascii="Times New Roman" w:hAnsi="Times New Roman" w:cs="Times New Roman"/>
          <w:sz w:val="24"/>
          <w:szCs w:val="24"/>
        </w:rPr>
        <w:t xml:space="preserve"> took over in October of 1998 was a decentralized, </w:t>
      </w:r>
      <w:proofErr w:type="spellStart"/>
      <w:r w:rsidR="00634561" w:rsidRPr="00634561">
        <w:rPr>
          <w:rFonts w:ascii="Times New Roman" w:hAnsi="Times New Roman" w:cs="Times New Roman"/>
          <w:sz w:val="24"/>
          <w:szCs w:val="24"/>
        </w:rPr>
        <w:t>nonstandardized</w:t>
      </w:r>
      <w:proofErr w:type="spellEnd"/>
      <w:r w:rsidR="00634561" w:rsidRPr="00634561">
        <w:rPr>
          <w:rFonts w:ascii="Times New Roman" w:hAnsi="Times New Roman" w:cs="Times New Roman"/>
          <w:sz w:val="24"/>
          <w:szCs w:val="24"/>
        </w:rPr>
        <w:t xml:space="preserve"> operation. Each of the hospitals ran its own homegrown legacy systems that predated the merger</w:t>
      </w:r>
      <w:r w:rsidR="00634561">
        <w:rPr>
          <w:rFonts w:ascii="Times New Roman" w:hAnsi="Times New Roman" w:cs="Times New Roman"/>
          <w:sz w:val="24"/>
          <w:szCs w:val="24"/>
        </w:rPr>
        <w:t>” (</w:t>
      </w:r>
      <w:r w:rsidR="0020693F">
        <w:rPr>
          <w:rFonts w:ascii="Times New Roman" w:hAnsi="Times New Roman" w:cs="Times New Roman"/>
          <w:sz w:val="24"/>
          <w:szCs w:val="24"/>
        </w:rPr>
        <w:t>Austin</w:t>
      </w:r>
      <w:r w:rsidR="00634561">
        <w:rPr>
          <w:rFonts w:ascii="Times New Roman" w:hAnsi="Times New Roman" w:cs="Times New Roman"/>
          <w:sz w:val="24"/>
          <w:szCs w:val="24"/>
        </w:rPr>
        <w:t>). There were some hospitals that were using their own homegrown system that was also extremely outdated and needed to be upgraded. In 2002 the renovation of the IT structure began, the Harvard case study states “</w:t>
      </w:r>
      <w:r w:rsidR="00634561" w:rsidRPr="00634561">
        <w:rPr>
          <w:rFonts w:ascii="Times New Roman" w:hAnsi="Times New Roman" w:cs="Times New Roman"/>
          <w:sz w:val="24"/>
          <w:szCs w:val="24"/>
        </w:rPr>
        <w:t xml:space="preserve">all of these hospitals had been brought together on a common system </w:t>
      </w:r>
      <w:r w:rsidR="00634561" w:rsidRPr="00634561">
        <w:rPr>
          <w:rFonts w:ascii="Times New Roman" w:hAnsi="Times New Roman" w:cs="Times New Roman"/>
          <w:sz w:val="24"/>
          <w:szCs w:val="24"/>
        </w:rPr>
        <w:lastRenderedPageBreak/>
        <w:t>with the Meditech software at the center</w:t>
      </w:r>
      <w:r w:rsidR="00634561">
        <w:rPr>
          <w:rFonts w:ascii="Times New Roman" w:hAnsi="Times New Roman" w:cs="Times New Roman"/>
          <w:sz w:val="24"/>
          <w:szCs w:val="24"/>
        </w:rPr>
        <w:t>” (</w:t>
      </w:r>
      <w:r w:rsidR="0020693F">
        <w:rPr>
          <w:rFonts w:ascii="Times New Roman" w:hAnsi="Times New Roman" w:cs="Times New Roman"/>
          <w:sz w:val="24"/>
          <w:szCs w:val="24"/>
        </w:rPr>
        <w:t>Austin</w:t>
      </w:r>
      <w:r w:rsidR="00634561">
        <w:rPr>
          <w:rFonts w:ascii="Times New Roman" w:hAnsi="Times New Roman" w:cs="Times New Roman"/>
          <w:sz w:val="24"/>
          <w:szCs w:val="24"/>
        </w:rPr>
        <w:t xml:space="preserve">).  </w:t>
      </w:r>
      <w:r w:rsidR="00676A6D">
        <w:rPr>
          <w:rFonts w:ascii="Times New Roman" w:hAnsi="Times New Roman" w:cs="Times New Roman"/>
          <w:sz w:val="24"/>
          <w:szCs w:val="24"/>
        </w:rPr>
        <w:t xml:space="preserve"> These systems were put in place to increase productivity, reduce costs, and implement state of the art IT medical structure.</w:t>
      </w:r>
    </w:p>
    <w:p w14:paraId="2AF4F069" w14:textId="77777777" w:rsidR="000151A8" w:rsidRDefault="00676A6D" w:rsidP="00387F49">
      <w:pPr>
        <w:spacing w:line="480" w:lineRule="auto"/>
        <w:rPr>
          <w:rFonts w:ascii="Times New Roman" w:hAnsi="Times New Roman" w:cs="Times New Roman"/>
          <w:b/>
          <w:bCs/>
          <w:sz w:val="24"/>
          <w:szCs w:val="24"/>
        </w:rPr>
      </w:pPr>
      <w:r w:rsidRPr="00676A6D">
        <w:rPr>
          <w:rFonts w:ascii="Times New Roman" w:hAnsi="Times New Roman" w:cs="Times New Roman"/>
          <w:b/>
          <w:bCs/>
          <w:sz w:val="24"/>
          <w:szCs w:val="24"/>
        </w:rPr>
        <w:t xml:space="preserve">The </w:t>
      </w:r>
      <w:r>
        <w:rPr>
          <w:rFonts w:ascii="Times New Roman" w:hAnsi="Times New Roman" w:cs="Times New Roman"/>
          <w:b/>
          <w:bCs/>
          <w:sz w:val="24"/>
          <w:szCs w:val="24"/>
        </w:rPr>
        <w:t>P</w:t>
      </w:r>
      <w:r w:rsidRPr="00676A6D">
        <w:rPr>
          <w:rFonts w:ascii="Times New Roman" w:hAnsi="Times New Roman" w:cs="Times New Roman"/>
          <w:b/>
          <w:bCs/>
          <w:sz w:val="24"/>
          <w:szCs w:val="24"/>
        </w:rPr>
        <w:t xml:space="preserve">roblem at </w:t>
      </w:r>
      <w:r>
        <w:rPr>
          <w:rFonts w:ascii="Times New Roman" w:hAnsi="Times New Roman" w:cs="Times New Roman"/>
          <w:b/>
          <w:bCs/>
          <w:sz w:val="24"/>
          <w:szCs w:val="24"/>
        </w:rPr>
        <w:t>h</w:t>
      </w:r>
      <w:r w:rsidRPr="00676A6D">
        <w:rPr>
          <w:rFonts w:ascii="Times New Roman" w:hAnsi="Times New Roman" w:cs="Times New Roman"/>
          <w:b/>
          <w:bCs/>
          <w:sz w:val="24"/>
          <w:szCs w:val="24"/>
        </w:rPr>
        <w:t xml:space="preserve">and </w:t>
      </w:r>
    </w:p>
    <w:p w14:paraId="663C1963" w14:textId="015E5C08" w:rsidR="00676A6D" w:rsidRDefault="000151A8" w:rsidP="000151A8">
      <w:pPr>
        <w:spacing w:line="480" w:lineRule="auto"/>
        <w:ind w:firstLine="720"/>
        <w:rPr>
          <w:rFonts w:ascii="Times New Roman" w:hAnsi="Times New Roman" w:cs="Times New Roman"/>
          <w:sz w:val="24"/>
          <w:szCs w:val="24"/>
        </w:rPr>
      </w:pPr>
      <w:r w:rsidRPr="000151A8">
        <w:rPr>
          <w:rFonts w:ascii="Times New Roman" w:hAnsi="Times New Roman" w:cs="Times New Roman"/>
          <w:sz w:val="24"/>
          <w:szCs w:val="24"/>
        </w:rPr>
        <w:t xml:space="preserve">In November </w:t>
      </w:r>
      <w:r>
        <w:rPr>
          <w:rFonts w:ascii="Times New Roman" w:hAnsi="Times New Roman" w:cs="Times New Roman"/>
          <w:sz w:val="24"/>
          <w:szCs w:val="24"/>
        </w:rPr>
        <w:t>of 2002 there was a network issues regarding a switch that collapsed the entire organizations network. In the case study it states “</w:t>
      </w:r>
      <w:r w:rsidRPr="000151A8">
        <w:rPr>
          <w:rFonts w:ascii="Times New Roman" w:hAnsi="Times New Roman" w:cs="Times New Roman"/>
          <w:sz w:val="24"/>
          <w:szCs w:val="24"/>
        </w:rPr>
        <w:t xml:space="preserve">2, a researcher on the </w:t>
      </w:r>
      <w:proofErr w:type="spellStart"/>
      <w:r w:rsidRPr="000151A8">
        <w:rPr>
          <w:rFonts w:ascii="Times New Roman" w:hAnsi="Times New Roman" w:cs="Times New Roman"/>
          <w:sz w:val="24"/>
          <w:szCs w:val="24"/>
        </w:rPr>
        <w:t>CareGroup</w:t>
      </w:r>
      <w:proofErr w:type="spellEnd"/>
      <w:r w:rsidRPr="000151A8">
        <w:rPr>
          <w:rFonts w:ascii="Times New Roman" w:hAnsi="Times New Roman" w:cs="Times New Roman"/>
          <w:sz w:val="24"/>
          <w:szCs w:val="24"/>
        </w:rPr>
        <w:t xml:space="preserve"> network had begun experimenting with a knowledge management application based on file sharing, a sort of “Napster for health care”</w:t>
      </w:r>
      <w:r>
        <w:rPr>
          <w:rFonts w:ascii="Times New Roman" w:hAnsi="Times New Roman" w:cs="Times New Roman"/>
          <w:sz w:val="24"/>
          <w:szCs w:val="24"/>
        </w:rPr>
        <w:t>” (</w:t>
      </w:r>
      <w:r w:rsidR="0020693F">
        <w:rPr>
          <w:rFonts w:ascii="Times New Roman" w:hAnsi="Times New Roman" w:cs="Times New Roman"/>
          <w:sz w:val="24"/>
          <w:szCs w:val="24"/>
        </w:rPr>
        <w:t>Austin</w:t>
      </w:r>
      <w:r>
        <w:rPr>
          <w:rFonts w:ascii="Times New Roman" w:hAnsi="Times New Roman" w:cs="Times New Roman"/>
          <w:sz w:val="24"/>
          <w:szCs w:val="24"/>
        </w:rPr>
        <w:t xml:space="preserve">). This experiment allowed for data to be copied </w:t>
      </w:r>
      <w:r w:rsidR="00C42417">
        <w:rPr>
          <w:rFonts w:ascii="Times New Roman" w:hAnsi="Times New Roman" w:cs="Times New Roman"/>
          <w:sz w:val="24"/>
          <w:szCs w:val="24"/>
        </w:rPr>
        <w:t>and</w:t>
      </w:r>
      <w:r>
        <w:rPr>
          <w:rFonts w:ascii="Times New Roman" w:hAnsi="Times New Roman" w:cs="Times New Roman"/>
          <w:sz w:val="24"/>
          <w:szCs w:val="24"/>
        </w:rPr>
        <w:t xml:space="preserve"> allowed for data to be located when need be. This </w:t>
      </w:r>
      <w:r w:rsidR="00C42417">
        <w:rPr>
          <w:rFonts w:ascii="Times New Roman" w:hAnsi="Times New Roman" w:cs="Times New Roman"/>
          <w:sz w:val="24"/>
          <w:szCs w:val="24"/>
        </w:rPr>
        <w:t>experiment</w:t>
      </w:r>
      <w:r>
        <w:rPr>
          <w:rFonts w:ascii="Times New Roman" w:hAnsi="Times New Roman" w:cs="Times New Roman"/>
          <w:sz w:val="24"/>
          <w:szCs w:val="24"/>
        </w:rPr>
        <w:t xml:space="preserve"> turned out to be </w:t>
      </w:r>
      <w:r w:rsidR="00C42417">
        <w:rPr>
          <w:rFonts w:ascii="Times New Roman" w:hAnsi="Times New Roman" w:cs="Times New Roman"/>
          <w:sz w:val="24"/>
          <w:szCs w:val="24"/>
        </w:rPr>
        <w:t>detrimental</w:t>
      </w:r>
      <w:r>
        <w:rPr>
          <w:rFonts w:ascii="Times New Roman" w:hAnsi="Times New Roman" w:cs="Times New Roman"/>
          <w:sz w:val="24"/>
          <w:szCs w:val="24"/>
        </w:rPr>
        <w:t xml:space="preserve"> to the network. The mass data transfers that were taking place over the switch caused the switch to be </w:t>
      </w:r>
      <w:r w:rsidR="00FD075E">
        <w:rPr>
          <w:rFonts w:ascii="Times New Roman" w:hAnsi="Times New Roman" w:cs="Times New Roman"/>
          <w:sz w:val="24"/>
          <w:szCs w:val="24"/>
        </w:rPr>
        <w:t>nonfunctional</w:t>
      </w:r>
      <w:r>
        <w:rPr>
          <w:rFonts w:ascii="Times New Roman" w:hAnsi="Times New Roman" w:cs="Times New Roman"/>
          <w:sz w:val="24"/>
          <w:szCs w:val="24"/>
        </w:rPr>
        <w:t xml:space="preserve">. This issue then had created “hidden problems” within the smaller networks that at first were undetectable. </w:t>
      </w:r>
      <w:r w:rsidR="00C42417">
        <w:rPr>
          <w:rFonts w:ascii="Times New Roman" w:hAnsi="Times New Roman" w:cs="Times New Roman"/>
          <w:sz w:val="24"/>
          <w:szCs w:val="24"/>
        </w:rPr>
        <w:t>All these issues then led to the entire network collapse All software applications stopped working without warning making it harder for doctors to operate and take x-rays. Most employees had never used an Xray machine without any software applications. This issue sent all the hospitals into a panic.</w:t>
      </w:r>
    </w:p>
    <w:p w14:paraId="57E8DCD0" w14:textId="77777777" w:rsidR="003A4D74" w:rsidRDefault="00C42417" w:rsidP="003A4D74">
      <w:pPr>
        <w:spacing w:line="480" w:lineRule="auto"/>
        <w:rPr>
          <w:rFonts w:ascii="Times New Roman" w:hAnsi="Times New Roman" w:cs="Times New Roman"/>
          <w:b/>
          <w:bCs/>
          <w:sz w:val="24"/>
          <w:szCs w:val="24"/>
        </w:rPr>
      </w:pPr>
      <w:r w:rsidRPr="00C42417">
        <w:rPr>
          <w:rFonts w:ascii="Times New Roman" w:hAnsi="Times New Roman" w:cs="Times New Roman"/>
          <w:b/>
          <w:bCs/>
          <w:sz w:val="24"/>
          <w:szCs w:val="24"/>
        </w:rPr>
        <w:t>Stakeholders</w:t>
      </w:r>
    </w:p>
    <w:p w14:paraId="2F9111D1" w14:textId="18EB3728" w:rsidR="00C42417" w:rsidRDefault="00C42417" w:rsidP="003A4D74">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There are many stakeholders in this issue</w:t>
      </w:r>
      <w:r w:rsidR="003A4D74">
        <w:rPr>
          <w:rFonts w:ascii="Times New Roman" w:hAnsi="Times New Roman" w:cs="Times New Roman"/>
          <w:sz w:val="24"/>
          <w:szCs w:val="24"/>
        </w:rPr>
        <w:t xml:space="preserve">. The biggest stakeholders are not the board of directors or the employees, but the patients and their families. This issue can cause death to many people if the employees are not trained on alternative techniques. This is obviously a huge issue with keeping the hospital functioning. As mentioned, the board of directors, and the investors are also a huge stakeholder. The issue can decrease the number of incoming patients which will be a huge loss in revenue for the hospital. Lastly, the employees are also a stakeholder. The </w:t>
      </w:r>
      <w:r w:rsidR="00E822B6">
        <w:rPr>
          <w:rFonts w:ascii="Times New Roman" w:hAnsi="Times New Roman" w:cs="Times New Roman"/>
          <w:sz w:val="24"/>
          <w:szCs w:val="24"/>
        </w:rPr>
        <w:t>employees</w:t>
      </w:r>
      <w:r w:rsidR="003A4D74">
        <w:rPr>
          <w:rFonts w:ascii="Times New Roman" w:hAnsi="Times New Roman" w:cs="Times New Roman"/>
          <w:sz w:val="24"/>
          <w:szCs w:val="24"/>
        </w:rPr>
        <w:t xml:space="preserve"> include the IT department, the medical department, management, etc. </w:t>
      </w:r>
    </w:p>
    <w:p w14:paraId="7A56BDA7" w14:textId="4E244BA8" w:rsidR="00E822B6" w:rsidRDefault="00E822B6" w:rsidP="00E822B6">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Porters Five Forces</w:t>
      </w:r>
    </w:p>
    <w:p w14:paraId="602067A2" w14:textId="12183A29" w:rsidR="00E822B6" w:rsidRDefault="00E822B6" w:rsidP="00E822B6">
      <w:pPr>
        <w:spacing w:line="480" w:lineRule="auto"/>
        <w:rPr>
          <w:rFonts w:ascii="Times New Roman" w:hAnsi="Times New Roman" w:cs="Times New Roman"/>
          <w:i/>
          <w:iCs/>
          <w:sz w:val="24"/>
          <w:szCs w:val="24"/>
        </w:rPr>
      </w:pPr>
      <w:r>
        <w:rPr>
          <w:rFonts w:ascii="Times New Roman" w:hAnsi="Times New Roman" w:cs="Times New Roman"/>
          <w:i/>
          <w:iCs/>
          <w:sz w:val="24"/>
          <w:szCs w:val="24"/>
        </w:rPr>
        <w:t>Rivalry between competitors</w:t>
      </w:r>
    </w:p>
    <w:p w14:paraId="1C92DC66" w14:textId="1E224A56" w:rsidR="00E822B6" w:rsidRDefault="00E822B6" w:rsidP="00E822B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biggest rivalry that </w:t>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has </w:t>
      </w:r>
      <w:proofErr w:type="gramStart"/>
      <w:r>
        <w:rPr>
          <w:rFonts w:ascii="Times New Roman" w:hAnsi="Times New Roman" w:cs="Times New Roman"/>
          <w:sz w:val="24"/>
          <w:szCs w:val="24"/>
        </w:rPr>
        <w:t>it</w:t>
      </w:r>
      <w:proofErr w:type="gramEnd"/>
      <w:r>
        <w:rPr>
          <w:rFonts w:ascii="Times New Roman" w:hAnsi="Times New Roman" w:cs="Times New Roman"/>
          <w:sz w:val="24"/>
          <w:szCs w:val="24"/>
        </w:rPr>
        <w:t xml:space="preserve"> other hospitals/medical providers. With the network being down, emergency responders have no choice but to take patients to other hospitals. Also, incoming patients will be steered away to go to other places to receive treatment. Since the issue wasn’t just </w:t>
      </w:r>
      <w:r w:rsidR="00235B66">
        <w:rPr>
          <w:rFonts w:ascii="Times New Roman" w:hAnsi="Times New Roman" w:cs="Times New Roman"/>
          <w:sz w:val="24"/>
          <w:szCs w:val="24"/>
        </w:rPr>
        <w:t>affecting</w:t>
      </w:r>
      <w:r>
        <w:rPr>
          <w:rFonts w:ascii="Times New Roman" w:hAnsi="Times New Roman" w:cs="Times New Roman"/>
          <w:sz w:val="24"/>
          <w:szCs w:val="24"/>
        </w:rPr>
        <w:t xml:space="preserve"> one hospital but the entire organization there is not many other choices the consumers have. </w:t>
      </w:r>
    </w:p>
    <w:p w14:paraId="36D4B178" w14:textId="4DABAC1D" w:rsidR="00235B66" w:rsidRDefault="00235B66" w:rsidP="00E822B6">
      <w:pPr>
        <w:spacing w:line="480" w:lineRule="auto"/>
        <w:rPr>
          <w:rFonts w:ascii="Times New Roman" w:hAnsi="Times New Roman" w:cs="Times New Roman"/>
          <w:i/>
          <w:iCs/>
          <w:sz w:val="24"/>
          <w:szCs w:val="24"/>
        </w:rPr>
      </w:pPr>
      <w:r>
        <w:rPr>
          <w:rFonts w:ascii="Times New Roman" w:hAnsi="Times New Roman" w:cs="Times New Roman"/>
          <w:i/>
          <w:iCs/>
          <w:sz w:val="24"/>
          <w:szCs w:val="24"/>
        </w:rPr>
        <w:t>Buyer Power</w:t>
      </w:r>
    </w:p>
    <w:p w14:paraId="096D22FE" w14:textId="784F8DFC" w:rsidR="00235B66" w:rsidRDefault="00235B66" w:rsidP="00E822B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two perspectives we can look at buyer power. The first is from </w:t>
      </w:r>
      <w:proofErr w:type="spellStart"/>
      <w:r>
        <w:rPr>
          <w:rFonts w:ascii="Times New Roman" w:hAnsi="Times New Roman" w:cs="Times New Roman"/>
          <w:sz w:val="24"/>
          <w:szCs w:val="24"/>
        </w:rPr>
        <w:t>CareGroups</w:t>
      </w:r>
      <w:proofErr w:type="spellEnd"/>
      <w:r>
        <w:rPr>
          <w:rFonts w:ascii="Times New Roman" w:hAnsi="Times New Roman" w:cs="Times New Roman"/>
          <w:sz w:val="24"/>
          <w:szCs w:val="24"/>
        </w:rPr>
        <w:t xml:space="preserve"> perspective and the other is from would be from the patients. The patients have the upper hand in this case because without incoming patients there would be no there is no revenue for </w:t>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The </w:t>
      </w:r>
      <w:r w:rsidR="00601896">
        <w:rPr>
          <w:rFonts w:ascii="Times New Roman" w:hAnsi="Times New Roman" w:cs="Times New Roman"/>
          <w:sz w:val="24"/>
          <w:szCs w:val="24"/>
        </w:rPr>
        <w:t xml:space="preserve">consumers expect a flawless product especially when it comes to the life and death of their friends and family. The other perspective is from </w:t>
      </w:r>
      <w:proofErr w:type="spellStart"/>
      <w:r w:rsidR="00601896">
        <w:rPr>
          <w:rFonts w:ascii="Times New Roman" w:hAnsi="Times New Roman" w:cs="Times New Roman"/>
          <w:sz w:val="24"/>
          <w:szCs w:val="24"/>
        </w:rPr>
        <w:t>CareGroups</w:t>
      </w:r>
      <w:proofErr w:type="spellEnd"/>
      <w:r w:rsidR="00601896">
        <w:rPr>
          <w:rFonts w:ascii="Times New Roman" w:hAnsi="Times New Roman" w:cs="Times New Roman"/>
          <w:sz w:val="24"/>
          <w:szCs w:val="24"/>
        </w:rPr>
        <w:t xml:space="preserve"> perspective. They have the power to fix the issue and put systems in place to prevent these kinds of things from happening.</w:t>
      </w:r>
    </w:p>
    <w:p w14:paraId="0F59D7A5" w14:textId="7CE28CA0" w:rsidR="00601896" w:rsidRDefault="00601896" w:rsidP="00E822B6">
      <w:pPr>
        <w:spacing w:line="480" w:lineRule="auto"/>
        <w:rPr>
          <w:rFonts w:ascii="Times New Roman" w:hAnsi="Times New Roman" w:cs="Times New Roman"/>
          <w:i/>
          <w:iCs/>
          <w:sz w:val="24"/>
          <w:szCs w:val="24"/>
        </w:rPr>
      </w:pPr>
      <w:r w:rsidRPr="00601896">
        <w:rPr>
          <w:rFonts w:ascii="Times New Roman" w:hAnsi="Times New Roman" w:cs="Times New Roman"/>
          <w:i/>
          <w:iCs/>
          <w:sz w:val="24"/>
          <w:szCs w:val="24"/>
        </w:rPr>
        <w:t>Supplier Power</w:t>
      </w:r>
    </w:p>
    <w:p w14:paraId="685D9777" w14:textId="070B3341" w:rsidR="00601896" w:rsidRDefault="00601896" w:rsidP="00E822B6">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is the supplier for medical services for the public. In this case there is not much risk for the supplier power.</w:t>
      </w:r>
    </w:p>
    <w:p w14:paraId="2013602B" w14:textId="4BA5B941" w:rsidR="00601896" w:rsidRDefault="00601896" w:rsidP="00E822B6">
      <w:pPr>
        <w:spacing w:line="480" w:lineRule="auto"/>
        <w:rPr>
          <w:rFonts w:ascii="Times New Roman" w:hAnsi="Times New Roman" w:cs="Times New Roman"/>
          <w:i/>
          <w:iCs/>
          <w:sz w:val="24"/>
          <w:szCs w:val="24"/>
        </w:rPr>
      </w:pPr>
      <w:r>
        <w:rPr>
          <w:rFonts w:ascii="Times New Roman" w:hAnsi="Times New Roman" w:cs="Times New Roman"/>
          <w:i/>
          <w:iCs/>
          <w:sz w:val="24"/>
          <w:szCs w:val="24"/>
        </w:rPr>
        <w:t>Threats of new Entrants</w:t>
      </w:r>
    </w:p>
    <w:p w14:paraId="135085BA" w14:textId="4000BBBE" w:rsidR="00601896" w:rsidRDefault="00601896" w:rsidP="00E822B6">
      <w:pPr>
        <w:spacing w:line="480" w:lineRule="auto"/>
        <w:rPr>
          <w:rFonts w:ascii="Times New Roman" w:hAnsi="Times New Roman" w:cs="Times New Roman"/>
          <w:sz w:val="24"/>
          <w:szCs w:val="24"/>
        </w:rPr>
      </w:pPr>
      <w:r>
        <w:rPr>
          <w:rFonts w:ascii="Times New Roman" w:hAnsi="Times New Roman" w:cs="Times New Roman"/>
          <w:sz w:val="24"/>
          <w:szCs w:val="24"/>
        </w:rPr>
        <w:tab/>
      </w:r>
      <w:r w:rsidR="00CE5F3C">
        <w:rPr>
          <w:rFonts w:ascii="Times New Roman" w:hAnsi="Times New Roman" w:cs="Times New Roman"/>
          <w:sz w:val="24"/>
          <w:szCs w:val="24"/>
        </w:rPr>
        <w:t xml:space="preserve">There are many other hospitals that can take advantage of this </w:t>
      </w:r>
      <w:r w:rsidR="00346885">
        <w:rPr>
          <w:rFonts w:ascii="Times New Roman" w:hAnsi="Times New Roman" w:cs="Times New Roman"/>
          <w:sz w:val="24"/>
          <w:szCs w:val="24"/>
        </w:rPr>
        <w:t xml:space="preserve">issue. There will be other hospitals that will enter the playing field and take advantage of the downtime that </w:t>
      </w:r>
      <w:proofErr w:type="spellStart"/>
      <w:r w:rsidR="00346885">
        <w:rPr>
          <w:rFonts w:ascii="Times New Roman" w:hAnsi="Times New Roman" w:cs="Times New Roman"/>
          <w:sz w:val="24"/>
          <w:szCs w:val="24"/>
        </w:rPr>
        <w:t>CareGroup</w:t>
      </w:r>
      <w:proofErr w:type="spellEnd"/>
      <w:r w:rsidR="00346885">
        <w:rPr>
          <w:rFonts w:ascii="Times New Roman" w:hAnsi="Times New Roman" w:cs="Times New Roman"/>
          <w:sz w:val="24"/>
          <w:szCs w:val="24"/>
        </w:rPr>
        <w:t xml:space="preserve"> is </w:t>
      </w:r>
      <w:r w:rsidR="00346885">
        <w:rPr>
          <w:rFonts w:ascii="Times New Roman" w:hAnsi="Times New Roman" w:cs="Times New Roman"/>
          <w:sz w:val="24"/>
          <w:szCs w:val="24"/>
        </w:rPr>
        <w:lastRenderedPageBreak/>
        <w:t>facing. This can be anything from other small local medical offices to big hospital household names.</w:t>
      </w:r>
    </w:p>
    <w:p w14:paraId="6A43B55C" w14:textId="03A13083" w:rsidR="00346885" w:rsidRDefault="00346885" w:rsidP="00E822B6">
      <w:pPr>
        <w:spacing w:line="480" w:lineRule="auto"/>
        <w:rPr>
          <w:rFonts w:ascii="Times New Roman" w:hAnsi="Times New Roman" w:cs="Times New Roman"/>
          <w:i/>
          <w:iCs/>
          <w:sz w:val="24"/>
          <w:szCs w:val="24"/>
        </w:rPr>
      </w:pPr>
      <w:r w:rsidRPr="00346885">
        <w:rPr>
          <w:rFonts w:ascii="Times New Roman" w:hAnsi="Times New Roman" w:cs="Times New Roman"/>
          <w:i/>
          <w:iCs/>
          <w:sz w:val="24"/>
          <w:szCs w:val="24"/>
        </w:rPr>
        <w:t>Threat of Substitute Products</w:t>
      </w:r>
    </w:p>
    <w:p w14:paraId="36A6D46F" w14:textId="0D38FB68" w:rsidR="00601896" w:rsidRDefault="00346885" w:rsidP="00E822B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not many threats of substitute products. The only threats that </w:t>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faces as far as new products is the different services that the other medical facilities offer due to them having to go there instead.</w:t>
      </w:r>
    </w:p>
    <w:p w14:paraId="5DFD5C22" w14:textId="5D259FDF" w:rsidR="00346885" w:rsidRDefault="00346885" w:rsidP="00E822B6">
      <w:pPr>
        <w:spacing w:line="480" w:lineRule="auto"/>
        <w:rPr>
          <w:rFonts w:ascii="Times New Roman" w:hAnsi="Times New Roman" w:cs="Times New Roman"/>
          <w:b/>
          <w:bCs/>
          <w:sz w:val="24"/>
          <w:szCs w:val="24"/>
        </w:rPr>
      </w:pPr>
      <w:r w:rsidRPr="00346885">
        <w:rPr>
          <w:rFonts w:ascii="Times New Roman" w:hAnsi="Times New Roman" w:cs="Times New Roman"/>
          <w:b/>
          <w:bCs/>
          <w:sz w:val="24"/>
          <w:szCs w:val="24"/>
        </w:rPr>
        <w:t>Alternative Actions</w:t>
      </w:r>
    </w:p>
    <w:p w14:paraId="5EA59408" w14:textId="30744BE4" w:rsidR="007A743A" w:rsidRDefault="007A743A" w:rsidP="00E822B6">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After this incident there are many alternative actions that need to be put in place. The first and biggest alternative is having back ups systems in place. According to the Harvard case study it says “</w:t>
      </w:r>
      <w:r w:rsidRPr="007A743A">
        <w:rPr>
          <w:rFonts w:ascii="Times New Roman" w:hAnsi="Times New Roman" w:cs="Times New Roman"/>
          <w:sz w:val="24"/>
          <w:szCs w:val="24"/>
        </w:rPr>
        <w:t xml:space="preserve">. In the event of a serious outage, it would not be productive to move back and forth between computer and paper processes, so the paper system would need to be </w:t>
      </w:r>
      <w:r w:rsidRPr="007A743A">
        <w:rPr>
          <w:rFonts w:ascii="Times New Roman" w:hAnsi="Times New Roman" w:cs="Times New Roman"/>
          <w:sz w:val="24"/>
          <w:szCs w:val="24"/>
        </w:rPr>
        <w:t>robust</w:t>
      </w:r>
      <w:r>
        <w:rPr>
          <w:rFonts w:ascii="Times New Roman" w:hAnsi="Times New Roman" w:cs="Times New Roman"/>
          <w:sz w:val="24"/>
          <w:szCs w:val="24"/>
        </w:rPr>
        <w:t>” (</w:t>
      </w:r>
      <w:r w:rsidR="0020693F">
        <w:rPr>
          <w:rFonts w:ascii="Times New Roman" w:hAnsi="Times New Roman" w:cs="Times New Roman"/>
          <w:sz w:val="24"/>
          <w:szCs w:val="24"/>
        </w:rPr>
        <w:t>Austin</w:t>
      </w:r>
      <w:r>
        <w:rPr>
          <w:rFonts w:ascii="Times New Roman" w:hAnsi="Times New Roman" w:cs="Times New Roman"/>
          <w:sz w:val="24"/>
          <w:szCs w:val="24"/>
        </w:rPr>
        <w:t>). This system absolutely must have a backup system to prevent this kind of issue from happening again. Backup systems allow time for the IT department to get the issue resolved without interfering with the day-to-day workflow.</w:t>
      </w:r>
    </w:p>
    <w:p w14:paraId="0F7DA451" w14:textId="3038F9E2" w:rsidR="00866A1C" w:rsidRDefault="007A743A" w:rsidP="00866A1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alternative </w:t>
      </w:r>
      <w:r w:rsidR="004552CC">
        <w:rPr>
          <w:rFonts w:ascii="Times New Roman" w:hAnsi="Times New Roman" w:cs="Times New Roman"/>
          <w:sz w:val="24"/>
          <w:szCs w:val="24"/>
        </w:rPr>
        <w:t>is balancing the customer’s needs. In the medical field that is</w:t>
      </w:r>
      <w:r w:rsidR="001D63D4">
        <w:rPr>
          <w:rFonts w:ascii="Times New Roman" w:hAnsi="Times New Roman" w:cs="Times New Roman"/>
          <w:sz w:val="24"/>
          <w:szCs w:val="24"/>
        </w:rPr>
        <w:t xml:space="preserve"> crucial. According to the case study it says “</w:t>
      </w:r>
      <w:r w:rsidR="001D63D4" w:rsidRPr="001D63D4">
        <w:rPr>
          <w:rFonts w:ascii="Times New Roman" w:hAnsi="Times New Roman" w:cs="Times New Roman"/>
          <w:sz w:val="24"/>
          <w:szCs w:val="24"/>
        </w:rPr>
        <w:t xml:space="preserve">The </w:t>
      </w:r>
      <w:proofErr w:type="spellStart"/>
      <w:r w:rsidR="001D63D4" w:rsidRPr="001D63D4">
        <w:rPr>
          <w:rFonts w:ascii="Times New Roman" w:hAnsi="Times New Roman" w:cs="Times New Roman"/>
          <w:sz w:val="24"/>
          <w:szCs w:val="24"/>
        </w:rPr>
        <w:t>CareGroup</w:t>
      </w:r>
      <w:proofErr w:type="spellEnd"/>
      <w:r w:rsidR="001D63D4" w:rsidRPr="001D63D4">
        <w:rPr>
          <w:rFonts w:ascii="Times New Roman" w:hAnsi="Times New Roman" w:cs="Times New Roman"/>
          <w:sz w:val="24"/>
          <w:szCs w:val="24"/>
        </w:rPr>
        <w:t xml:space="preserve"> IT staff could not take an “anything the customer wants” approach, but rather needed to balance customer-centricity with the risks to the network and IT systems posed by requests to support new </w:t>
      </w:r>
      <w:r w:rsidR="001D63D4" w:rsidRPr="001D63D4">
        <w:rPr>
          <w:rFonts w:ascii="Times New Roman" w:hAnsi="Times New Roman" w:cs="Times New Roman"/>
          <w:sz w:val="24"/>
          <w:szCs w:val="24"/>
        </w:rPr>
        <w:t>technologies</w:t>
      </w:r>
      <w:r w:rsidR="001D63D4">
        <w:rPr>
          <w:rFonts w:ascii="Times New Roman" w:hAnsi="Times New Roman" w:cs="Times New Roman"/>
          <w:sz w:val="24"/>
          <w:szCs w:val="24"/>
        </w:rPr>
        <w:t>” (</w:t>
      </w:r>
      <w:r w:rsidR="0020693F">
        <w:rPr>
          <w:rFonts w:ascii="Times New Roman" w:hAnsi="Times New Roman" w:cs="Times New Roman"/>
          <w:sz w:val="24"/>
          <w:szCs w:val="24"/>
        </w:rPr>
        <w:t>Austin</w:t>
      </w:r>
      <w:r w:rsidR="001D63D4">
        <w:rPr>
          <w:rFonts w:ascii="Times New Roman" w:hAnsi="Times New Roman" w:cs="Times New Roman"/>
          <w:sz w:val="24"/>
          <w:szCs w:val="24"/>
        </w:rPr>
        <w:t>). There are certain aspects that need to be listed as a priority over others. This will be able to make sure that the IT structure does not get overloaded.</w:t>
      </w:r>
    </w:p>
    <w:p w14:paraId="5A9E603E" w14:textId="70401AF7" w:rsidR="001D63D4" w:rsidRDefault="001D63D4" w:rsidP="001D63D4">
      <w:pPr>
        <w:spacing w:line="480" w:lineRule="auto"/>
        <w:rPr>
          <w:rFonts w:ascii="Times New Roman" w:hAnsi="Times New Roman" w:cs="Times New Roman"/>
          <w:b/>
          <w:bCs/>
          <w:sz w:val="24"/>
          <w:szCs w:val="24"/>
        </w:rPr>
      </w:pPr>
      <w:r w:rsidRPr="001D63D4">
        <w:rPr>
          <w:rFonts w:ascii="Times New Roman" w:hAnsi="Times New Roman" w:cs="Times New Roman"/>
          <w:b/>
          <w:bCs/>
          <w:sz w:val="24"/>
          <w:szCs w:val="24"/>
        </w:rPr>
        <w:t>Proposed Alterative</w:t>
      </w:r>
    </w:p>
    <w:p w14:paraId="40D90BAA" w14:textId="1447DBF6" w:rsidR="001D63D4" w:rsidRDefault="001D63D4" w:rsidP="001D63D4">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ab/>
      </w:r>
      <w:r>
        <w:rPr>
          <w:rFonts w:ascii="Times New Roman" w:hAnsi="Times New Roman" w:cs="Times New Roman"/>
          <w:sz w:val="24"/>
          <w:szCs w:val="24"/>
        </w:rPr>
        <w:t xml:space="preserve">The proposed alternative is very </w:t>
      </w:r>
      <w:r w:rsidR="00AE0BE7">
        <w:rPr>
          <w:rFonts w:ascii="Times New Roman" w:hAnsi="Times New Roman" w:cs="Times New Roman"/>
          <w:sz w:val="24"/>
          <w:szCs w:val="24"/>
        </w:rPr>
        <w:t>simpler</w:t>
      </w:r>
      <w:r>
        <w:rPr>
          <w:rFonts w:ascii="Times New Roman" w:hAnsi="Times New Roman" w:cs="Times New Roman"/>
          <w:sz w:val="24"/>
          <w:szCs w:val="24"/>
        </w:rPr>
        <w:t xml:space="preserve"> to the </w:t>
      </w:r>
      <w:r w:rsidR="00AE0BE7">
        <w:rPr>
          <w:rFonts w:ascii="Times New Roman" w:hAnsi="Times New Roman" w:cs="Times New Roman"/>
          <w:sz w:val="24"/>
          <w:szCs w:val="24"/>
        </w:rPr>
        <w:t>alternative</w:t>
      </w:r>
      <w:r>
        <w:rPr>
          <w:rFonts w:ascii="Times New Roman" w:hAnsi="Times New Roman" w:cs="Times New Roman"/>
          <w:sz w:val="24"/>
          <w:szCs w:val="24"/>
        </w:rPr>
        <w:t xml:space="preserve"> </w:t>
      </w:r>
      <w:r w:rsidR="00AE0BE7">
        <w:rPr>
          <w:rFonts w:ascii="Times New Roman" w:hAnsi="Times New Roman" w:cs="Times New Roman"/>
          <w:sz w:val="24"/>
          <w:szCs w:val="24"/>
        </w:rPr>
        <w:t xml:space="preserve">actions. Every organization needs to be prepared for the worst-case scenario and in this case </w:t>
      </w:r>
      <w:proofErr w:type="spellStart"/>
      <w:r w:rsidR="00AE0BE7">
        <w:rPr>
          <w:rFonts w:ascii="Times New Roman" w:hAnsi="Times New Roman" w:cs="Times New Roman"/>
          <w:sz w:val="24"/>
          <w:szCs w:val="24"/>
        </w:rPr>
        <w:t>CareGroup</w:t>
      </w:r>
      <w:proofErr w:type="spellEnd"/>
      <w:r w:rsidR="00AE0BE7">
        <w:rPr>
          <w:rFonts w:ascii="Times New Roman" w:hAnsi="Times New Roman" w:cs="Times New Roman"/>
          <w:sz w:val="24"/>
          <w:szCs w:val="24"/>
        </w:rPr>
        <w:t xml:space="preserve"> was not prepared. There needs to be back up systems in place to keep the workflow in place and to be able to keep patients alive. There also needs to be a process that must be followed when downtime is expected. In this case there was not an action plan in place and caused huge issues across the organization. The biggest thing that needs to be put in place is a testing phase for this type of software. Without testing to see if the system can sustain this type of upgrade could have prevented this issue as well.</w:t>
      </w:r>
    </w:p>
    <w:p w14:paraId="37745E73" w14:textId="3D03C88E" w:rsidR="00AE0BE7" w:rsidRDefault="00AE0BE7" w:rsidP="001D63D4">
      <w:pPr>
        <w:spacing w:line="480" w:lineRule="auto"/>
        <w:rPr>
          <w:rFonts w:ascii="Times New Roman" w:hAnsi="Times New Roman" w:cs="Times New Roman"/>
          <w:b/>
          <w:bCs/>
          <w:sz w:val="24"/>
          <w:szCs w:val="24"/>
        </w:rPr>
      </w:pPr>
      <w:r w:rsidRPr="00AE0BE7">
        <w:rPr>
          <w:rFonts w:ascii="Times New Roman" w:hAnsi="Times New Roman" w:cs="Times New Roman"/>
          <w:b/>
          <w:bCs/>
          <w:sz w:val="24"/>
          <w:szCs w:val="24"/>
        </w:rPr>
        <w:t>Conclusion</w:t>
      </w:r>
    </w:p>
    <w:p w14:paraId="70EB2919" w14:textId="75BFFDCF" w:rsidR="00AE0BE7" w:rsidRDefault="00AE0BE7" w:rsidP="001D63D4">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In conclusion the Network </w:t>
      </w:r>
      <w:r w:rsidR="0020693F">
        <w:rPr>
          <w:rFonts w:ascii="Times New Roman" w:hAnsi="Times New Roman" w:cs="Times New Roman"/>
          <w:sz w:val="24"/>
          <w:szCs w:val="24"/>
        </w:rPr>
        <w:t>collapse</w:t>
      </w:r>
      <w:r>
        <w:rPr>
          <w:rFonts w:ascii="Times New Roman" w:hAnsi="Times New Roman" w:cs="Times New Roman"/>
          <w:sz w:val="24"/>
          <w:szCs w:val="24"/>
        </w:rPr>
        <w:t xml:space="preserve"> in 2002 was one of the biggest and most impactful IT incidents ever recorded. This issue effected many stakeholders and could have costed people their life. </w:t>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must put the recommendations in place that were </w:t>
      </w:r>
      <w:r w:rsidR="0020693F">
        <w:rPr>
          <w:rFonts w:ascii="Times New Roman" w:hAnsi="Times New Roman" w:cs="Times New Roman"/>
          <w:sz w:val="24"/>
          <w:szCs w:val="24"/>
        </w:rPr>
        <w:t>talked</w:t>
      </w:r>
      <w:r>
        <w:rPr>
          <w:rFonts w:ascii="Times New Roman" w:hAnsi="Times New Roman" w:cs="Times New Roman"/>
          <w:sz w:val="24"/>
          <w:szCs w:val="24"/>
        </w:rPr>
        <w:t xml:space="preserve"> about earlier in this study </w:t>
      </w:r>
      <w:r w:rsidR="0020693F">
        <w:rPr>
          <w:rFonts w:ascii="Times New Roman" w:hAnsi="Times New Roman" w:cs="Times New Roman"/>
          <w:sz w:val="24"/>
          <w:szCs w:val="24"/>
        </w:rPr>
        <w:t>to</w:t>
      </w:r>
      <w:r>
        <w:rPr>
          <w:rFonts w:ascii="Times New Roman" w:hAnsi="Times New Roman" w:cs="Times New Roman"/>
          <w:sz w:val="24"/>
          <w:szCs w:val="24"/>
        </w:rPr>
        <w:t xml:space="preserve"> improve their preparedness for a repeat event. After this incident it will take some time for </w:t>
      </w:r>
      <w:proofErr w:type="spellStart"/>
      <w:r>
        <w:rPr>
          <w:rFonts w:ascii="Times New Roman" w:hAnsi="Times New Roman" w:cs="Times New Roman"/>
          <w:sz w:val="24"/>
          <w:szCs w:val="24"/>
        </w:rPr>
        <w:t>CareGroup</w:t>
      </w:r>
      <w:proofErr w:type="spellEnd"/>
      <w:r>
        <w:rPr>
          <w:rFonts w:ascii="Times New Roman" w:hAnsi="Times New Roman" w:cs="Times New Roman"/>
          <w:sz w:val="24"/>
          <w:szCs w:val="24"/>
        </w:rPr>
        <w:t xml:space="preserve"> to retore their core demographic </w:t>
      </w:r>
      <w:r w:rsidR="0020693F">
        <w:rPr>
          <w:rFonts w:ascii="Times New Roman" w:hAnsi="Times New Roman" w:cs="Times New Roman"/>
          <w:sz w:val="24"/>
          <w:szCs w:val="24"/>
        </w:rPr>
        <w:t>and some may not come back at all. This is a great example of what can happen when an organization is not prepared for the worst.</w:t>
      </w:r>
    </w:p>
    <w:p w14:paraId="7775B621" w14:textId="77777777" w:rsidR="0020693F" w:rsidRDefault="0020693F" w:rsidP="001D63D4">
      <w:pPr>
        <w:spacing w:line="480" w:lineRule="auto"/>
        <w:rPr>
          <w:rFonts w:ascii="Times New Roman" w:hAnsi="Times New Roman" w:cs="Times New Roman"/>
          <w:sz w:val="24"/>
          <w:szCs w:val="24"/>
        </w:rPr>
      </w:pPr>
    </w:p>
    <w:p w14:paraId="13584747" w14:textId="77777777" w:rsidR="0020693F" w:rsidRDefault="0020693F" w:rsidP="001D63D4">
      <w:pPr>
        <w:spacing w:line="480" w:lineRule="auto"/>
        <w:rPr>
          <w:rFonts w:ascii="Times New Roman" w:hAnsi="Times New Roman" w:cs="Times New Roman"/>
          <w:sz w:val="24"/>
          <w:szCs w:val="24"/>
        </w:rPr>
      </w:pPr>
    </w:p>
    <w:p w14:paraId="40C8F0A2" w14:textId="77777777" w:rsidR="0020693F" w:rsidRDefault="0020693F" w:rsidP="001D63D4">
      <w:pPr>
        <w:spacing w:line="480" w:lineRule="auto"/>
        <w:rPr>
          <w:rFonts w:ascii="Times New Roman" w:hAnsi="Times New Roman" w:cs="Times New Roman"/>
          <w:sz w:val="24"/>
          <w:szCs w:val="24"/>
        </w:rPr>
      </w:pPr>
    </w:p>
    <w:p w14:paraId="410DAB56" w14:textId="77777777" w:rsidR="0020693F" w:rsidRDefault="0020693F" w:rsidP="001D63D4">
      <w:pPr>
        <w:spacing w:line="480" w:lineRule="auto"/>
        <w:rPr>
          <w:rFonts w:ascii="Times New Roman" w:hAnsi="Times New Roman" w:cs="Times New Roman"/>
          <w:sz w:val="24"/>
          <w:szCs w:val="24"/>
        </w:rPr>
      </w:pPr>
    </w:p>
    <w:p w14:paraId="042FF1CA" w14:textId="77777777" w:rsidR="0020693F" w:rsidRDefault="0020693F" w:rsidP="001D63D4">
      <w:pPr>
        <w:spacing w:line="480" w:lineRule="auto"/>
        <w:rPr>
          <w:rFonts w:ascii="Times New Roman" w:hAnsi="Times New Roman" w:cs="Times New Roman"/>
          <w:sz w:val="24"/>
          <w:szCs w:val="24"/>
        </w:rPr>
      </w:pPr>
    </w:p>
    <w:p w14:paraId="79EB0EBD" w14:textId="77777777" w:rsidR="0020693F" w:rsidRDefault="0020693F" w:rsidP="001D63D4">
      <w:pPr>
        <w:spacing w:line="480" w:lineRule="auto"/>
        <w:rPr>
          <w:rFonts w:ascii="Times New Roman" w:hAnsi="Times New Roman" w:cs="Times New Roman"/>
          <w:sz w:val="24"/>
          <w:szCs w:val="24"/>
        </w:rPr>
      </w:pPr>
    </w:p>
    <w:p w14:paraId="4E5DCDC2" w14:textId="323D7B10" w:rsidR="0020693F" w:rsidRDefault="0020693F" w:rsidP="0020693F">
      <w:pPr>
        <w:spacing w:line="480" w:lineRule="auto"/>
        <w:jc w:val="center"/>
        <w:rPr>
          <w:rFonts w:ascii="Times New Roman" w:hAnsi="Times New Roman" w:cs="Times New Roman"/>
          <w:b/>
          <w:bCs/>
          <w:sz w:val="24"/>
          <w:szCs w:val="24"/>
        </w:rPr>
      </w:pPr>
      <w:r w:rsidRPr="0020693F">
        <w:rPr>
          <w:rFonts w:ascii="Times New Roman" w:hAnsi="Times New Roman" w:cs="Times New Roman"/>
          <w:b/>
          <w:bCs/>
          <w:sz w:val="24"/>
          <w:szCs w:val="24"/>
        </w:rPr>
        <w:lastRenderedPageBreak/>
        <w:t>Sources</w:t>
      </w:r>
    </w:p>
    <w:p w14:paraId="4FDD1088" w14:textId="77777777" w:rsidR="0020693F" w:rsidRDefault="0020693F" w:rsidP="0020693F">
      <w:pPr>
        <w:pStyle w:val="NormalWeb"/>
        <w:ind w:left="567" w:hanging="567"/>
      </w:pPr>
      <w:proofErr w:type="spellStart"/>
      <w:r>
        <w:t>Mcfarlan</w:t>
      </w:r>
      <w:proofErr w:type="spellEnd"/>
      <w:r>
        <w:t xml:space="preserve">, F. W., &amp; Austin, R. D. (n.d.). </w:t>
      </w:r>
      <w:proofErr w:type="spellStart"/>
      <w:r>
        <w:rPr>
          <w:i/>
          <w:iCs/>
        </w:rPr>
        <w:t>CareGroup</w:t>
      </w:r>
      <w:proofErr w:type="spellEnd"/>
      <w:r>
        <w:t xml:space="preserve">. Harvard Business Publishing </w:t>
      </w:r>
      <w:proofErr w:type="gramStart"/>
      <w:r>
        <w:t>Education .</w:t>
      </w:r>
      <w:proofErr w:type="gramEnd"/>
      <w:r>
        <w:t xml:space="preserve"> https://hbsp.harvard.edu/download?url=%2Fcourses%2F1066270%2Fitems%2F303097-PDF-ENG%2Fcontent&amp;metadata=e30%3D </w:t>
      </w:r>
    </w:p>
    <w:p w14:paraId="4B2A505A" w14:textId="77777777" w:rsidR="0020693F" w:rsidRPr="0020693F" w:rsidRDefault="0020693F" w:rsidP="0020693F">
      <w:pPr>
        <w:spacing w:line="480" w:lineRule="auto"/>
        <w:rPr>
          <w:rFonts w:ascii="Times New Roman" w:hAnsi="Times New Roman" w:cs="Times New Roman"/>
          <w:b/>
          <w:bCs/>
          <w:sz w:val="24"/>
          <w:szCs w:val="24"/>
        </w:rPr>
      </w:pPr>
    </w:p>
    <w:p w14:paraId="38852AE3" w14:textId="77777777" w:rsidR="00AE0BE7" w:rsidRPr="001D63D4" w:rsidRDefault="00AE0BE7" w:rsidP="001D63D4">
      <w:pPr>
        <w:spacing w:line="480" w:lineRule="auto"/>
        <w:rPr>
          <w:rFonts w:ascii="Times New Roman" w:hAnsi="Times New Roman" w:cs="Times New Roman"/>
          <w:sz w:val="24"/>
          <w:szCs w:val="24"/>
        </w:rPr>
      </w:pPr>
    </w:p>
    <w:p w14:paraId="046ACF9B" w14:textId="77777777" w:rsidR="001D63D4" w:rsidRDefault="001D63D4" w:rsidP="001D63D4">
      <w:pPr>
        <w:spacing w:line="480" w:lineRule="auto"/>
        <w:rPr>
          <w:rFonts w:ascii="Times New Roman" w:hAnsi="Times New Roman" w:cs="Times New Roman"/>
          <w:sz w:val="24"/>
          <w:szCs w:val="24"/>
        </w:rPr>
      </w:pPr>
    </w:p>
    <w:p w14:paraId="70CCDCC5" w14:textId="7E3E77FC" w:rsidR="007A743A" w:rsidRDefault="007A743A" w:rsidP="00E822B6">
      <w:pPr>
        <w:spacing w:line="480" w:lineRule="auto"/>
        <w:rPr>
          <w:rFonts w:ascii="Times New Roman" w:hAnsi="Times New Roman" w:cs="Times New Roman"/>
          <w:sz w:val="24"/>
          <w:szCs w:val="24"/>
        </w:rPr>
      </w:pPr>
      <w:r>
        <w:rPr>
          <w:rFonts w:ascii="Times New Roman" w:hAnsi="Times New Roman" w:cs="Times New Roman"/>
          <w:sz w:val="24"/>
          <w:szCs w:val="24"/>
        </w:rPr>
        <w:tab/>
      </w:r>
    </w:p>
    <w:p w14:paraId="6D4ACC90" w14:textId="6996B502" w:rsidR="007A743A" w:rsidRPr="007A743A" w:rsidRDefault="007A743A" w:rsidP="00E822B6">
      <w:pPr>
        <w:spacing w:line="480" w:lineRule="auto"/>
        <w:rPr>
          <w:rFonts w:ascii="Times New Roman" w:hAnsi="Times New Roman" w:cs="Times New Roman"/>
          <w:sz w:val="24"/>
          <w:szCs w:val="24"/>
        </w:rPr>
      </w:pPr>
      <w:r>
        <w:rPr>
          <w:rFonts w:ascii="Times New Roman" w:hAnsi="Times New Roman" w:cs="Times New Roman"/>
          <w:sz w:val="24"/>
          <w:szCs w:val="24"/>
        </w:rPr>
        <w:tab/>
      </w:r>
    </w:p>
    <w:p w14:paraId="59924FE0" w14:textId="77777777" w:rsidR="00346885" w:rsidRPr="00601896" w:rsidRDefault="00346885" w:rsidP="00E822B6">
      <w:pPr>
        <w:spacing w:line="480" w:lineRule="auto"/>
        <w:rPr>
          <w:rFonts w:ascii="Times New Roman" w:hAnsi="Times New Roman" w:cs="Times New Roman"/>
          <w:sz w:val="24"/>
          <w:szCs w:val="24"/>
        </w:rPr>
      </w:pPr>
    </w:p>
    <w:p w14:paraId="373EF381" w14:textId="05106EE3" w:rsidR="00E822B6" w:rsidRPr="00E822B6" w:rsidRDefault="00E822B6" w:rsidP="00E822B6">
      <w:pPr>
        <w:spacing w:line="480" w:lineRule="auto"/>
        <w:rPr>
          <w:rFonts w:ascii="Times New Roman" w:hAnsi="Times New Roman" w:cs="Times New Roman"/>
          <w:b/>
          <w:bCs/>
          <w:sz w:val="24"/>
          <w:szCs w:val="24"/>
        </w:rPr>
      </w:pPr>
      <w:r>
        <w:rPr>
          <w:rFonts w:ascii="Times New Roman" w:hAnsi="Times New Roman" w:cs="Times New Roman"/>
          <w:b/>
          <w:bCs/>
          <w:sz w:val="24"/>
          <w:szCs w:val="24"/>
        </w:rPr>
        <w:tab/>
      </w:r>
    </w:p>
    <w:p w14:paraId="58391A6B" w14:textId="21B75CA8" w:rsidR="00E822B6" w:rsidRPr="00E822B6" w:rsidRDefault="00E822B6" w:rsidP="00E822B6">
      <w:pPr>
        <w:spacing w:line="480" w:lineRule="auto"/>
        <w:rPr>
          <w:rFonts w:ascii="Times New Roman" w:hAnsi="Times New Roman" w:cs="Times New Roman"/>
          <w:b/>
          <w:bCs/>
          <w:sz w:val="24"/>
          <w:szCs w:val="24"/>
        </w:rPr>
      </w:pPr>
      <w:r>
        <w:rPr>
          <w:rFonts w:ascii="Times New Roman" w:hAnsi="Times New Roman" w:cs="Times New Roman"/>
          <w:b/>
          <w:bCs/>
          <w:sz w:val="24"/>
          <w:szCs w:val="24"/>
        </w:rPr>
        <w:tab/>
      </w:r>
    </w:p>
    <w:sectPr w:rsidR="00E822B6" w:rsidRPr="00E822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BD9"/>
    <w:rsid w:val="000151A8"/>
    <w:rsid w:val="001D63D4"/>
    <w:rsid w:val="0020693F"/>
    <w:rsid w:val="00235B66"/>
    <w:rsid w:val="00346885"/>
    <w:rsid w:val="00387F49"/>
    <w:rsid w:val="003A4D74"/>
    <w:rsid w:val="004552CC"/>
    <w:rsid w:val="004F5E45"/>
    <w:rsid w:val="005E2E46"/>
    <w:rsid w:val="00601896"/>
    <w:rsid w:val="00634561"/>
    <w:rsid w:val="00676A6D"/>
    <w:rsid w:val="0070322C"/>
    <w:rsid w:val="00772C32"/>
    <w:rsid w:val="007A743A"/>
    <w:rsid w:val="008525FD"/>
    <w:rsid w:val="00866A1C"/>
    <w:rsid w:val="00AE0BE7"/>
    <w:rsid w:val="00B51ABA"/>
    <w:rsid w:val="00B76BD9"/>
    <w:rsid w:val="00C42417"/>
    <w:rsid w:val="00CE5F3C"/>
    <w:rsid w:val="00E376FC"/>
    <w:rsid w:val="00E822B6"/>
    <w:rsid w:val="00EA24A7"/>
    <w:rsid w:val="00FD0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4AB1C"/>
  <w15:chartTrackingRefBased/>
  <w15:docId w15:val="{F0B8DEA2-2F15-49DC-855E-E55A2B140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693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274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674</TotalTime>
  <Pages>6</Pages>
  <Words>1169</Words>
  <Characters>6666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Troutman, Ethan</dc:creator>
  <cp:keywords/>
  <dc:description/>
  <cp:lastModifiedBy>Troutman, Ethan</cp:lastModifiedBy>
  <cp:revision>6</cp:revision>
  <dcterms:created xsi:type="dcterms:W3CDTF">2023-10-26T17:52:00Z</dcterms:created>
  <dcterms:modified xsi:type="dcterms:W3CDTF">2023-10-30T02:11:00Z</dcterms:modified>
</cp:coreProperties>
</file>