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EC25F8" w:rsidR="008C196A" w:rsidP="008C196A" w:rsidRDefault="00EC25F8" w14:paraId="05C2C042" w14:textId="77777777">
      <w:pPr>
        <w:suppressAutoHyphens/>
        <w:jc w:val="center"/>
        <w:rPr>
          <w:rFonts w:asciiTheme="minorHAnsi" w:hAnsiTheme="minorHAnsi" w:cstheme="minorHAnsi"/>
          <w:b/>
          <w:sz w:val="28"/>
          <w:szCs w:val="28"/>
        </w:rPr>
      </w:pPr>
      <w:r w:rsidRPr="00EC25F8">
        <w:rPr>
          <w:rFonts w:asciiTheme="minorHAnsi" w:hAnsiTheme="minorHAnsi" w:cstheme="minorHAnsi"/>
          <w:b/>
          <w:sz w:val="28"/>
          <w:szCs w:val="28"/>
        </w:rPr>
        <w:t>CIS-</w:t>
      </w:r>
      <w:r w:rsidRPr="00EC25F8" w:rsidR="001A757E">
        <w:rPr>
          <w:rFonts w:asciiTheme="minorHAnsi" w:hAnsiTheme="minorHAnsi" w:cstheme="minorHAnsi"/>
          <w:b/>
          <w:sz w:val="28"/>
          <w:szCs w:val="28"/>
        </w:rPr>
        <w:t>481</w:t>
      </w:r>
      <w:r w:rsidRPr="00EC25F8">
        <w:rPr>
          <w:rFonts w:asciiTheme="minorHAnsi" w:hAnsiTheme="minorHAnsi" w:cstheme="minorHAnsi"/>
          <w:b/>
          <w:sz w:val="28"/>
          <w:szCs w:val="28"/>
        </w:rPr>
        <w:t xml:space="preserve">: </w:t>
      </w:r>
      <w:r w:rsidRPr="00EC25F8" w:rsidR="001A757E">
        <w:rPr>
          <w:rFonts w:asciiTheme="minorHAnsi" w:hAnsiTheme="minorHAnsi" w:cstheme="minorHAnsi"/>
          <w:b/>
          <w:sz w:val="28"/>
          <w:szCs w:val="28"/>
        </w:rPr>
        <w:t>Intro</w:t>
      </w:r>
      <w:r w:rsidRPr="00EC25F8">
        <w:rPr>
          <w:rFonts w:asciiTheme="minorHAnsi" w:hAnsiTheme="minorHAnsi" w:cstheme="minorHAnsi"/>
          <w:b/>
          <w:sz w:val="28"/>
          <w:szCs w:val="28"/>
        </w:rPr>
        <w:t>duction</w:t>
      </w:r>
      <w:r w:rsidRPr="00EC25F8" w:rsidR="001A757E">
        <w:rPr>
          <w:rFonts w:asciiTheme="minorHAnsi" w:hAnsiTheme="minorHAnsi" w:cstheme="minorHAnsi"/>
          <w:b/>
          <w:sz w:val="28"/>
          <w:szCs w:val="28"/>
        </w:rPr>
        <w:t xml:space="preserve"> to Information Security</w:t>
      </w:r>
    </w:p>
    <w:p w:rsidRPr="00EC25F8" w:rsidR="008C196A" w:rsidP="008C196A" w:rsidRDefault="00C9499B" w14:paraId="1B5666AA" w14:textId="3EB443BD">
      <w:pPr>
        <w:suppressAutoHyphens/>
        <w:jc w:val="center"/>
        <w:rPr>
          <w:rFonts w:asciiTheme="minorHAnsi" w:hAnsiTheme="minorHAnsi" w:cstheme="minorHAnsi"/>
          <w:b/>
        </w:rPr>
      </w:pPr>
      <w:r>
        <w:rPr>
          <w:rFonts w:asciiTheme="minorHAnsi" w:hAnsiTheme="minorHAnsi" w:cstheme="minorHAnsi"/>
          <w:b/>
        </w:rPr>
        <w:t>Module</w:t>
      </w:r>
      <w:r w:rsidR="00076B82">
        <w:rPr>
          <w:rFonts w:asciiTheme="minorHAnsi" w:hAnsiTheme="minorHAnsi" w:cstheme="minorHAnsi"/>
          <w:b/>
        </w:rPr>
        <w:t xml:space="preserve"> 1 - </w:t>
      </w:r>
      <w:r w:rsidRPr="00076B82" w:rsidR="00076B82">
        <w:rPr>
          <w:rFonts w:asciiTheme="minorHAnsi" w:hAnsiTheme="minorHAnsi" w:cstheme="minorHAnsi"/>
          <w:b/>
        </w:rPr>
        <w:t>Introduction to Information Security</w:t>
      </w:r>
    </w:p>
    <w:p w:rsidRPr="00EC25F8" w:rsidR="008C196A" w:rsidP="008C196A" w:rsidRDefault="0018001D" w14:paraId="5CAD548F" w14:textId="2EBC0420">
      <w:pPr>
        <w:suppressAutoHyphens/>
        <w:jc w:val="center"/>
        <w:rPr>
          <w:rFonts w:asciiTheme="minorHAnsi" w:hAnsiTheme="minorHAnsi" w:cstheme="minorHAnsi"/>
          <w:b/>
        </w:rPr>
      </w:pPr>
      <w:r>
        <w:rPr>
          <w:rFonts w:asciiTheme="minorHAnsi" w:hAnsiTheme="minorHAnsi" w:cstheme="minorHAnsi"/>
          <w:b/>
        </w:rPr>
        <w:t>Exercise</w:t>
      </w:r>
      <w:r w:rsidRPr="00EC25F8" w:rsidR="00EC25F8">
        <w:rPr>
          <w:rFonts w:asciiTheme="minorHAnsi" w:hAnsiTheme="minorHAnsi" w:cstheme="minorHAnsi"/>
          <w:b/>
        </w:rPr>
        <w:t xml:space="preserve"> #</w:t>
      </w:r>
      <w:r w:rsidRPr="00EC25F8" w:rsidR="008C196A">
        <w:rPr>
          <w:rFonts w:asciiTheme="minorHAnsi" w:hAnsiTheme="minorHAnsi" w:cstheme="minorHAnsi"/>
          <w:b/>
        </w:rPr>
        <w:t>1</w:t>
      </w:r>
    </w:p>
    <w:p w:rsidRPr="00EC25F8" w:rsidR="008C196A" w:rsidP="008C196A" w:rsidRDefault="008C196A" w14:paraId="0091D2C3" w14:textId="77777777">
      <w:pPr>
        <w:suppressAutoHyphens/>
        <w:jc w:val="both"/>
        <w:rPr>
          <w:rFonts w:asciiTheme="minorHAnsi" w:hAnsiTheme="minorHAnsi" w:cstheme="minorHAnsi"/>
          <w:spacing w:val="-3"/>
        </w:rPr>
      </w:pPr>
    </w:p>
    <w:p w:rsidR="00884108" w:rsidP="5612405D" w:rsidRDefault="00DF5064" w14:paraId="754F2A06" w14:textId="2C0FA266">
      <w:pPr>
        <w:suppressAutoHyphens/>
        <w:rPr>
          <w:rFonts w:ascii="Calibri" w:hAnsi="Calibri" w:cs="Calibri" w:asciiTheme="minorAscii" w:hAnsiTheme="minorAscii" w:cstheme="minorAscii"/>
          <w:b w:val="1"/>
          <w:bCs w:val="1"/>
          <w:spacing w:val="-3"/>
        </w:rPr>
      </w:pPr>
      <w:r w:rsidRPr="5612405D" w:rsidR="00DF5064">
        <w:rPr>
          <w:rFonts w:ascii="Calibri" w:hAnsi="Calibri" w:cs="Calibri" w:asciiTheme="minorAscii" w:hAnsiTheme="minorAscii" w:cstheme="minorAscii"/>
          <w:b w:val="1"/>
          <w:bCs w:val="1"/>
          <w:spacing w:val="-3"/>
        </w:rPr>
        <w:t>T</w:t>
      </w:r>
      <w:r w:rsidRPr="5612405D" w:rsidR="00884108">
        <w:rPr>
          <w:rFonts w:ascii="Calibri" w:hAnsi="Calibri" w:cs="Calibri" w:asciiTheme="minorAscii" w:hAnsiTheme="minorAscii" w:cstheme="minorAscii"/>
          <w:b w:val="1"/>
          <w:bCs w:val="1"/>
          <w:spacing w:val="-3"/>
        </w:rPr>
        <w:t xml:space="preserve">eam: </w:t>
      </w:r>
      <w:r w:rsidRPr="5612405D" w:rsidR="3FCF8455">
        <w:rPr>
          <w:rFonts w:ascii="Calibri" w:hAnsi="Calibri" w:cs="Calibri" w:asciiTheme="minorAscii" w:hAnsiTheme="minorAscii" w:cstheme="minorAscii"/>
          <w:b w:val="1"/>
          <w:bCs w:val="1"/>
          <w:spacing w:val="-3"/>
        </w:rPr>
        <w:t xml:space="preserve">Group 4</w:t>
      </w:r>
    </w:p>
    <w:p w:rsidR="00884108" w:rsidP="4042A7B6" w:rsidRDefault="00AF0162" w14:paraId="790C284E" w14:textId="7FC00FA6">
      <w:pPr>
        <w:suppressAutoHyphens/>
        <w:rPr>
          <w:rFonts w:ascii="Calibri" w:hAnsi="Calibri" w:cs="Calibri" w:asciiTheme="minorAscii" w:hAnsiTheme="minorAscii" w:cstheme="minorAscii"/>
          <w:b w:val="1"/>
          <w:bCs w:val="1"/>
          <w:spacing w:val="-3"/>
        </w:rPr>
      </w:pPr>
      <w:r w:rsidRPr="4042A7B6" w:rsidR="00AF0162">
        <w:rPr>
          <w:rFonts w:ascii="Calibri" w:hAnsi="Calibri" w:cs="Calibri" w:asciiTheme="minorAscii" w:hAnsiTheme="minorAscii" w:cstheme="minorAscii"/>
          <w:b w:val="1"/>
          <w:bCs w:val="1"/>
          <w:spacing w:val="-3"/>
        </w:rPr>
        <w:t>Participants</w:t>
      </w:r>
      <w:r w:rsidRPr="4042A7B6" w:rsidR="00884108">
        <w:rPr>
          <w:rFonts w:ascii="Calibri" w:hAnsi="Calibri" w:cs="Calibri" w:asciiTheme="minorAscii" w:hAnsiTheme="minorAscii" w:cstheme="minorAscii"/>
          <w:b w:val="1"/>
          <w:bCs w:val="1"/>
          <w:spacing w:val="-3"/>
        </w:rPr>
        <w:t xml:space="preserve">: </w:t>
      </w:r>
      <w:r w:rsidRPr="4042A7B6" w:rsidR="0378979A">
        <w:rPr>
          <w:rFonts w:ascii="Calibri" w:hAnsi="Calibri" w:cs="Calibri" w:asciiTheme="minorAscii" w:hAnsiTheme="minorAscii" w:cstheme="minorAscii"/>
          <w:b w:val="1"/>
          <w:bCs w:val="1"/>
          <w:spacing w:val="-3"/>
        </w:rPr>
        <w:t xml:space="preserve">Alexandra Brooks, Isaiah Collins, Ethan Troutman</w:t>
      </w:r>
    </w:p>
    <w:p w:rsidR="00884108" w:rsidP="00884108" w:rsidRDefault="00884108" w14:paraId="627334F1" w14:textId="77777777">
      <w:pPr>
        <w:tabs>
          <w:tab w:val="left" w:pos="-720"/>
        </w:tabs>
        <w:suppressAutoHyphens/>
        <w:rPr>
          <w:rFonts w:asciiTheme="minorHAnsi" w:hAnsiTheme="minorHAnsi" w:cstheme="minorHAnsi"/>
          <w:spacing w:val="-3"/>
        </w:rPr>
      </w:pPr>
    </w:p>
    <w:p w:rsidR="00884108" w:rsidP="00884108" w:rsidRDefault="00884108" w14:paraId="78C2DE16" w14:textId="77777777">
      <w:pPr>
        <w:tabs>
          <w:tab w:val="left" w:pos="-720"/>
          <w:tab w:val="left" w:pos="0"/>
        </w:tabs>
        <w:suppressAutoHyphens/>
        <w:ind w:left="720" w:hanging="720"/>
        <w:rPr>
          <w:rFonts w:asciiTheme="minorHAnsi" w:hAnsiTheme="minorHAnsi" w:cstheme="minorHAnsi"/>
          <w:b/>
          <w:spacing w:val="-3"/>
        </w:rPr>
      </w:pPr>
      <w:r>
        <w:rPr>
          <w:rFonts w:asciiTheme="minorHAnsi" w:hAnsiTheme="minorHAnsi" w:cstheme="minorHAnsi"/>
          <w:b/>
          <w:spacing w:val="-3"/>
        </w:rPr>
        <w:t>Logistics</w:t>
      </w:r>
    </w:p>
    <w:p w:rsidR="00884108" w:rsidP="00884108" w:rsidRDefault="00884108" w14:paraId="66CED858" w14:textId="77777777">
      <w:pPr>
        <w:tabs>
          <w:tab w:val="left" w:pos="-720"/>
        </w:tabs>
        <w:suppressAutoHyphens/>
        <w:rPr>
          <w:rFonts w:asciiTheme="minorHAnsi" w:hAnsiTheme="minorHAnsi" w:cstheme="minorHAnsi"/>
          <w:spacing w:val="-3"/>
        </w:rPr>
      </w:pPr>
    </w:p>
    <w:p w:rsidR="00A070C1" w:rsidP="00A070C1" w:rsidRDefault="00A070C1" w14:paraId="284E869B" w14:textId="77777777">
      <w:pPr>
        <w:pStyle w:val="ListParagraph"/>
        <w:numPr>
          <w:ilvl w:val="0"/>
          <w:numId w:val="8"/>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Get together with other students on your assigned </w:t>
      </w:r>
      <w:r>
        <w:rPr>
          <w:rFonts w:asciiTheme="minorHAnsi" w:hAnsiTheme="minorHAnsi" w:cstheme="minorHAnsi"/>
          <w:b/>
          <w:spacing w:val="-3"/>
        </w:rPr>
        <w:t>Team</w:t>
      </w:r>
      <w:r>
        <w:rPr>
          <w:rFonts w:asciiTheme="minorHAnsi" w:hAnsiTheme="minorHAnsi" w:cstheme="minorHAnsi"/>
          <w:spacing w:val="-3"/>
        </w:rPr>
        <w:t xml:space="preserve"> in person and/or virtually.</w:t>
      </w:r>
    </w:p>
    <w:p w:rsidR="00A070C1" w:rsidP="00A070C1" w:rsidRDefault="00A070C1" w14:paraId="678EAB98" w14:textId="77777777">
      <w:pPr>
        <w:pStyle w:val="ListParagraph"/>
        <w:numPr>
          <w:ilvl w:val="0"/>
          <w:numId w:val="8"/>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Discuss and complete this assignment in a </w:t>
      </w:r>
      <w:r>
        <w:rPr>
          <w:rFonts w:asciiTheme="minorHAnsi" w:hAnsiTheme="minorHAnsi" w:cstheme="minorHAnsi"/>
          <w:spacing w:val="-3"/>
          <w:u w:val="single"/>
        </w:rPr>
        <w:t>collaborative</w:t>
      </w:r>
      <w:r>
        <w:rPr>
          <w:rFonts w:asciiTheme="minorHAnsi" w:hAnsiTheme="minorHAnsi" w:cstheme="minorHAnsi"/>
          <w:spacing w:val="-3"/>
        </w:rPr>
        <w:t xml:space="preserve"> manner. Don’t just assign different problems to each teammate as that defeats the purpose of team-based learning and may impact your performance on assessments, especially with respect to the essay questions.</w:t>
      </w:r>
    </w:p>
    <w:p w:rsidR="00884108" w:rsidP="00A070C1" w:rsidRDefault="00A070C1" w14:paraId="6759C467" w14:textId="77777777">
      <w:pPr>
        <w:pStyle w:val="ListParagraph"/>
        <w:numPr>
          <w:ilvl w:val="0"/>
          <w:numId w:val="8"/>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Choose a scribe to prepare a final document to submit via Blackboard for grading, changing the file name provided to denote the number of your assigned </w:t>
      </w:r>
      <w:r>
        <w:rPr>
          <w:rFonts w:asciiTheme="minorHAnsi" w:hAnsiTheme="minorHAnsi" w:cstheme="minorHAnsi"/>
          <w:b/>
          <w:spacing w:val="-3"/>
        </w:rPr>
        <w:t>Team</w:t>
      </w:r>
      <w:r w:rsidR="00884108">
        <w:rPr>
          <w:rFonts w:asciiTheme="minorHAnsi" w:hAnsiTheme="minorHAnsi" w:cstheme="minorHAnsi"/>
          <w:spacing w:val="-3"/>
        </w:rPr>
        <w:t>.</w:t>
      </w:r>
    </w:p>
    <w:p w:rsidRPr="00EC25F8" w:rsidR="008C196A" w:rsidP="00120DCD" w:rsidRDefault="008C196A" w14:paraId="79D0899E" w14:textId="77777777">
      <w:pPr>
        <w:tabs>
          <w:tab w:val="left" w:pos="-720"/>
          <w:tab w:val="left" w:pos="0"/>
          <w:tab w:val="left" w:pos="720"/>
        </w:tabs>
        <w:suppressAutoHyphens/>
        <w:ind w:left="1440" w:hanging="1440"/>
        <w:rPr>
          <w:rFonts w:asciiTheme="minorHAnsi" w:hAnsiTheme="minorHAnsi" w:cstheme="minorHAnsi"/>
          <w:spacing w:val="-3"/>
        </w:rPr>
      </w:pPr>
    </w:p>
    <w:p w:rsidRPr="00EC25F8" w:rsidR="008C196A" w:rsidP="5612405D" w:rsidRDefault="008C196A" w14:paraId="503C694F" w14:textId="558A36E9">
      <w:pPr>
        <w:tabs>
          <w:tab w:val="left" w:leader="none" w:pos="720"/>
        </w:tabs>
        <w:suppressAutoHyphens/>
        <w:ind w:left="1440" w:hanging="1440"/>
        <w:rPr>
          <w:rFonts w:ascii="Calibri" w:hAnsi="Calibri" w:cs="Calibri" w:asciiTheme="minorAscii" w:hAnsiTheme="minorAscii" w:cstheme="minorAscii"/>
          <w:b w:val="1"/>
          <w:bCs w:val="1"/>
          <w:spacing w:val="-3"/>
          <w:highlight w:val="yellow"/>
        </w:rPr>
      </w:pPr>
      <w:r w:rsidRPr="5612405D" w:rsidR="008C196A">
        <w:rPr>
          <w:rFonts w:ascii="Calibri" w:hAnsi="Calibri" w:cs="Calibri" w:asciiTheme="minorAscii" w:hAnsiTheme="minorAscii" w:cstheme="minorAscii"/>
          <w:b w:val="1"/>
          <w:bCs w:val="1"/>
          <w:spacing w:val="-3"/>
          <w:highlight w:val="yellow"/>
        </w:rPr>
        <w:t>Problem 1</w:t>
      </w:r>
      <w:r w:rsidRPr="5612405D" w:rsidR="000E64A5">
        <w:rPr>
          <w:rFonts w:ascii="Calibri" w:hAnsi="Calibri" w:cs="Calibri" w:asciiTheme="minorAscii" w:hAnsiTheme="minorAscii" w:cstheme="minorAscii"/>
          <w:spacing w:val="-3"/>
          <w:highlight w:val="yellow"/>
        </w:rPr>
        <w:t xml:space="preserve"> </w:t>
      </w:r>
      <w:r w:rsidRPr="5612405D" w:rsidR="000E64A5">
        <w:rPr>
          <w:rFonts w:ascii="Calibri" w:hAnsi="Calibri" w:cs="Calibri" w:asciiTheme="minorAscii" w:hAnsiTheme="minorAscii" w:cstheme="minorAscii"/>
          <w:i w:val="1"/>
          <w:iCs w:val="1"/>
          <w:spacing w:val="-3"/>
          <w:highlight w:val="yellow"/>
        </w:rPr>
        <w:t>(8 points)</w:t>
      </w:r>
      <w:r w:rsidRPr="5612405D" w:rsidR="1433B6E5">
        <w:rPr>
          <w:rFonts w:ascii="Calibri" w:hAnsi="Calibri" w:cs="Calibri" w:asciiTheme="minorAscii" w:hAnsiTheme="minorAscii" w:cstheme="minorAscii"/>
          <w:i w:val="1"/>
          <w:iCs w:val="1"/>
          <w:spacing w:val="-3"/>
          <w:highlight w:val="yellow"/>
        </w:rPr>
        <w:t xml:space="preserve"> - Ethan</w:t>
      </w:r>
    </w:p>
    <w:p w:rsidRPr="00EC25F8" w:rsidR="007C2432" w:rsidP="7034B818" w:rsidRDefault="00A918A9" w14:paraId="38A0DFBB" w14:textId="22312B9B">
      <w:pPr>
        <w:suppressAutoHyphens/>
        <w:rPr>
          <w:rFonts w:ascii="Calibri" w:hAnsi="Calibri" w:cs="Calibri" w:asciiTheme="minorAscii" w:hAnsiTheme="minorAscii" w:cstheme="minorAscii"/>
          <w:spacing w:val="-3"/>
        </w:rPr>
      </w:pPr>
      <w:r w:rsidRPr="7034B818" w:rsidR="00A918A9">
        <w:rPr>
          <w:rFonts w:ascii="Calibri" w:hAnsi="Calibri" w:cs="Calibri" w:asciiTheme="minorAscii" w:hAnsiTheme="minorAscii" w:cstheme="minorAscii"/>
          <w:spacing w:val="-3"/>
        </w:rPr>
        <w:t>The CIA triad</w:t>
      </w:r>
      <w:r w:rsidRPr="7034B818" w:rsidR="00B37424">
        <w:rPr>
          <w:rFonts w:ascii="Calibri" w:hAnsi="Calibri" w:cs="Calibri" w:asciiTheme="minorAscii" w:hAnsiTheme="minorAscii" w:cstheme="minorAscii"/>
          <w:spacing w:val="-3"/>
        </w:rPr>
        <w:t xml:space="preserve"> </w:t>
      </w:r>
      <w:r w:rsidRPr="7034B818" w:rsidR="007C2432">
        <w:rPr>
          <w:rFonts w:ascii="Calibri" w:hAnsi="Calibri" w:cs="Calibri" w:asciiTheme="minorAscii" w:hAnsiTheme="minorAscii" w:cstheme="minorAscii"/>
          <w:spacing w:val="-3"/>
        </w:rPr>
        <w:t>present</w:t>
      </w:r>
      <w:r w:rsidRPr="7034B818" w:rsidR="00B37424">
        <w:rPr>
          <w:rFonts w:ascii="Calibri" w:hAnsi="Calibri" w:cs="Calibri" w:asciiTheme="minorAscii" w:hAnsiTheme="minorAscii" w:cstheme="minorAscii"/>
          <w:spacing w:val="-3"/>
        </w:rPr>
        <w:t>s</w:t>
      </w:r>
      <w:r w:rsidRPr="7034B818" w:rsidR="007C2432">
        <w:rPr>
          <w:rFonts w:ascii="Calibri" w:hAnsi="Calibri" w:cs="Calibri" w:asciiTheme="minorAscii" w:hAnsiTheme="minorAscii" w:cstheme="minorAscii"/>
          <w:spacing w:val="-3"/>
        </w:rPr>
        <w:t xml:space="preserve"> three essential </w:t>
      </w:r>
      <w:r w:rsidRPr="7034B818" w:rsidR="00B37424">
        <w:rPr>
          <w:rFonts w:ascii="Calibri" w:hAnsi="Calibri" w:cs="Calibri" w:asciiTheme="minorAscii" w:hAnsiTheme="minorAscii" w:cstheme="minorAscii"/>
          <w:spacing w:val="-3"/>
        </w:rPr>
        <w:t>characteristics</w:t>
      </w:r>
      <w:r w:rsidRPr="7034B818" w:rsidR="007C2432">
        <w:rPr>
          <w:rFonts w:ascii="Calibri" w:hAnsi="Calibri" w:cs="Calibri" w:asciiTheme="minorAscii" w:hAnsiTheme="minorAscii" w:cstheme="minorAscii"/>
          <w:spacing w:val="-3"/>
        </w:rPr>
        <w:t xml:space="preserve"> of information that must be protected. However, most agree that these three </w:t>
      </w:r>
      <w:r w:rsidRPr="7034B818" w:rsidR="00B37424">
        <w:rPr>
          <w:rFonts w:ascii="Calibri" w:hAnsi="Calibri" w:cs="Calibri" w:asciiTheme="minorAscii" w:hAnsiTheme="minorAscii" w:cstheme="minorAscii"/>
          <w:spacing w:val="-3"/>
        </w:rPr>
        <w:t>characteristics</w:t>
      </w:r>
      <w:r w:rsidRPr="7034B818" w:rsidR="007C2432">
        <w:rPr>
          <w:rFonts w:ascii="Calibri" w:hAnsi="Calibri" w:cs="Calibri" w:asciiTheme="minorAscii" w:hAnsiTheme="minorAscii" w:cstheme="minorAscii"/>
          <w:spacing w:val="-3"/>
        </w:rPr>
        <w:t xml:space="preserve"> are not the only ones that need to be protected. </w:t>
      </w:r>
      <w:r w:rsidRPr="7034B818" w:rsidR="00E871A1">
        <w:rPr>
          <w:rFonts w:ascii="Calibri" w:hAnsi="Calibri" w:cs="Calibri" w:asciiTheme="minorAscii" w:hAnsiTheme="minorAscii" w:cstheme="minorAscii"/>
          <w:spacing w:val="-3"/>
        </w:rPr>
        <w:t xml:space="preserve">Other </w:t>
      </w:r>
      <w:r w:rsidRPr="7034B818" w:rsidR="00B37424">
        <w:rPr>
          <w:rFonts w:ascii="Calibri" w:hAnsi="Calibri" w:cs="Calibri" w:asciiTheme="minorAscii" w:hAnsiTheme="minorAscii" w:cstheme="minorAscii"/>
          <w:spacing w:val="-3"/>
        </w:rPr>
        <w:t>characteristics</w:t>
      </w:r>
      <w:r w:rsidRPr="7034B818" w:rsidR="00E871A1">
        <w:rPr>
          <w:rFonts w:ascii="Calibri" w:hAnsi="Calibri" w:cs="Calibri" w:asciiTheme="minorAscii" w:hAnsiTheme="minorAscii" w:cstheme="minorAscii"/>
          <w:spacing w:val="-3"/>
        </w:rPr>
        <w:t xml:space="preserve"> include </w:t>
      </w:r>
      <w:r w:rsidRPr="7034B818" w:rsidR="00E871A1">
        <w:rPr>
          <w:rFonts w:ascii="Calibri" w:hAnsi="Calibri" w:cs="Calibri" w:asciiTheme="minorAscii" w:hAnsiTheme="minorAscii" w:cstheme="minorAscii"/>
          <w:i w:val="1"/>
          <w:iCs w:val="1"/>
          <w:spacing w:val="-3"/>
        </w:rPr>
        <w:t>authenticity</w:t>
      </w:r>
      <w:r w:rsidRPr="7034B818" w:rsidR="00E871A1">
        <w:rPr>
          <w:rFonts w:ascii="Calibri" w:hAnsi="Calibri" w:cs="Calibri" w:asciiTheme="minorAscii" w:hAnsiTheme="minorAscii" w:cstheme="minorAscii"/>
          <w:spacing w:val="-3"/>
        </w:rPr>
        <w:t xml:space="preserve">, </w:t>
      </w:r>
      <w:r w:rsidRPr="7034B818" w:rsidR="00E871A1">
        <w:rPr>
          <w:rFonts w:ascii="Calibri" w:hAnsi="Calibri" w:cs="Calibri" w:asciiTheme="minorAscii" w:hAnsiTheme="minorAscii" w:cstheme="minorAscii"/>
          <w:i w:val="1"/>
          <w:iCs w:val="1"/>
          <w:spacing w:val="-3"/>
        </w:rPr>
        <w:t>accuracy</w:t>
      </w:r>
      <w:r w:rsidRPr="7034B818" w:rsidR="00E871A1">
        <w:rPr>
          <w:rFonts w:ascii="Calibri" w:hAnsi="Calibri" w:cs="Calibri" w:asciiTheme="minorAscii" w:hAnsiTheme="minorAscii" w:cstheme="minorAscii"/>
          <w:spacing w:val="-3"/>
        </w:rPr>
        <w:t xml:space="preserve">, </w:t>
      </w:r>
      <w:r w:rsidRPr="7034B818" w:rsidR="00E871A1">
        <w:rPr>
          <w:rFonts w:ascii="Calibri" w:hAnsi="Calibri" w:cs="Calibri" w:asciiTheme="minorAscii" w:hAnsiTheme="minorAscii" w:cstheme="minorAscii"/>
          <w:i w:val="1"/>
          <w:iCs w:val="1"/>
          <w:spacing w:val="-3"/>
        </w:rPr>
        <w:t>possession</w:t>
      </w:r>
      <w:r w:rsidRPr="7034B818" w:rsidR="00E871A1">
        <w:rPr>
          <w:rFonts w:ascii="Calibri" w:hAnsi="Calibri" w:cs="Calibri" w:asciiTheme="minorAscii" w:hAnsiTheme="minorAscii" w:cstheme="minorAscii"/>
          <w:spacing w:val="-3"/>
        </w:rPr>
        <w:t xml:space="preserve">, </w:t>
      </w:r>
      <w:r w:rsidRPr="7034B818" w:rsidR="0018001D">
        <w:rPr>
          <w:rFonts w:ascii="Calibri" w:hAnsi="Calibri" w:cs="Calibri" w:asciiTheme="minorAscii" w:hAnsiTheme="minorAscii" w:cstheme="minorAscii"/>
          <w:i w:val="1"/>
          <w:iCs w:val="1"/>
          <w:spacing w:val="-3"/>
        </w:rPr>
        <w:t>timeliness</w:t>
      </w:r>
      <w:r w:rsidRPr="7034B818" w:rsidR="0018001D">
        <w:rPr>
          <w:rFonts w:ascii="Calibri" w:hAnsi="Calibri" w:cs="Calibri" w:asciiTheme="minorAscii" w:hAnsiTheme="minorAscii" w:cstheme="minorAscii"/>
          <w:spacing w:val="-3"/>
        </w:rPr>
        <w:t>,</w:t>
      </w:r>
      <w:r w:rsidRPr="7034B818" w:rsidR="00E871A1">
        <w:rPr>
          <w:rFonts w:ascii="Calibri" w:hAnsi="Calibri" w:cs="Calibri" w:asciiTheme="minorAscii" w:hAnsiTheme="minorAscii" w:cstheme="minorAscii"/>
          <w:spacing w:val="-3"/>
        </w:rPr>
        <w:t xml:space="preserve"> and </w:t>
      </w:r>
      <w:r w:rsidRPr="7034B818" w:rsidR="00E871A1">
        <w:rPr>
          <w:rFonts w:ascii="Calibri" w:hAnsi="Calibri" w:cs="Calibri" w:asciiTheme="minorAscii" w:hAnsiTheme="minorAscii" w:cstheme="minorAscii"/>
          <w:i w:val="1"/>
          <w:iCs w:val="1"/>
          <w:spacing w:val="-3"/>
        </w:rPr>
        <w:t>utility</w:t>
      </w:r>
      <w:r w:rsidRPr="7034B818" w:rsidR="00E871A1">
        <w:rPr>
          <w:rFonts w:ascii="Calibri" w:hAnsi="Calibri" w:cs="Calibri" w:asciiTheme="minorAscii" w:hAnsiTheme="minorAscii" w:cstheme="minorAscii"/>
          <w:spacing w:val="-3"/>
        </w:rPr>
        <w:t xml:space="preserve">. </w:t>
      </w:r>
      <w:r w:rsidR="004A09F9">
        <w:rPr>
          <w:rFonts w:asciiTheme="minorHAnsi" w:hAnsiTheme="minorHAnsi" w:cstheme="minorHAnsi"/>
          <w:spacing w:val="-3"/>
        </w:rPr>
        <w:br/>
      </w:r>
      <w:r w:rsidRPr="7034B818" w:rsidR="00752134">
        <w:rPr>
          <w:rFonts w:ascii="Calibri" w:hAnsi="Calibri" w:cs="Calibri" w:asciiTheme="minorAscii" w:hAnsiTheme="minorAscii" w:cstheme="minorAscii"/>
          <w:spacing w:val="-3"/>
        </w:rPr>
        <w:t xml:space="preserve">If you were tasked with </w:t>
      </w:r>
      <w:r w:rsidRPr="7034B818" w:rsidR="004A09F9">
        <w:rPr>
          <w:rFonts w:ascii="Calibri" w:hAnsi="Calibri" w:cs="Calibri" w:asciiTheme="minorAscii" w:hAnsiTheme="minorAscii" w:cstheme="minorAscii"/>
          <w:spacing w:val="-3"/>
        </w:rPr>
        <w:t>expanding it</w:t>
      </w:r>
      <w:r w:rsidRPr="7034B818" w:rsidR="00752134">
        <w:rPr>
          <w:rFonts w:ascii="Calibri" w:hAnsi="Calibri" w:cs="Calibri" w:asciiTheme="minorAscii" w:hAnsiTheme="minorAscii" w:cstheme="minorAscii"/>
          <w:spacing w:val="-3"/>
        </w:rPr>
        <w:t xml:space="preserve"> </w:t>
      </w:r>
      <w:r w:rsidRPr="7034B818" w:rsidR="004A09F9">
        <w:rPr>
          <w:rFonts w:ascii="Calibri" w:hAnsi="Calibri" w:cs="Calibri" w:asciiTheme="minorAscii" w:hAnsiTheme="minorAscii" w:cstheme="minorAscii"/>
          <w:spacing w:val="-3"/>
        </w:rPr>
        <w:t xml:space="preserve">into </w:t>
      </w:r>
      <w:r w:rsidRPr="7034B818" w:rsidR="00752134">
        <w:rPr>
          <w:rFonts w:ascii="Calibri" w:hAnsi="Calibri" w:cs="Calibri" w:asciiTheme="minorAscii" w:hAnsiTheme="minorAscii" w:cstheme="minorAscii"/>
          <w:spacing w:val="-3"/>
        </w:rPr>
        <w:t xml:space="preserve">an information security </w:t>
      </w:r>
      <w:r w:rsidRPr="7034B818" w:rsidR="00752134">
        <w:rPr>
          <w:rFonts w:ascii="Calibri" w:hAnsi="Calibri" w:cs="Calibri" w:asciiTheme="minorAscii" w:hAnsiTheme="minorAscii" w:cstheme="minorAscii"/>
          <w:i w:val="1"/>
          <w:iCs w:val="1"/>
          <w:spacing w:val="-3"/>
        </w:rPr>
        <w:t>rectangle</w:t>
      </w:r>
      <w:r w:rsidRPr="7034B818" w:rsidR="004A09F9">
        <w:rPr>
          <w:rFonts w:ascii="Calibri" w:hAnsi="Calibri" w:cs="Calibri" w:asciiTheme="minorAscii" w:hAnsiTheme="minorAscii" w:cstheme="minorAscii"/>
          <w:spacing w:val="-3"/>
        </w:rPr>
        <w:t xml:space="preserve"> instead</w:t>
      </w:r>
      <w:r w:rsidRPr="7034B818" w:rsidR="00752134">
        <w:rPr>
          <w:rFonts w:ascii="Calibri" w:hAnsi="Calibri" w:cs="Calibri" w:asciiTheme="minorAscii" w:hAnsiTheme="minorAscii" w:cstheme="minorAscii"/>
          <w:spacing w:val="-3"/>
        </w:rPr>
        <w:t xml:space="preserve"> </w:t>
      </w:r>
      <w:r w:rsidRPr="7034B818" w:rsidR="004A09F9">
        <w:rPr>
          <w:rFonts w:ascii="Calibri" w:hAnsi="Calibri" w:cs="Calibri" w:asciiTheme="minorAscii" w:hAnsiTheme="minorAscii" w:cstheme="minorAscii"/>
          <w:spacing w:val="-3"/>
        </w:rPr>
        <w:t xml:space="preserve">by adding a </w:t>
      </w:r>
      <w:r w:rsidRPr="7034B818" w:rsidR="004A09F9">
        <w:rPr>
          <w:rFonts w:ascii="Calibri" w:hAnsi="Calibri" w:cs="Calibri" w:asciiTheme="minorAscii" w:hAnsiTheme="minorAscii" w:cstheme="minorAscii"/>
          <w:spacing w:val="-3"/>
          <w:u w:val="single"/>
        </w:rPr>
        <w:t>single</w:t>
      </w:r>
      <w:r w:rsidRPr="7034B818" w:rsidR="004A09F9">
        <w:rPr>
          <w:rFonts w:ascii="Calibri" w:hAnsi="Calibri" w:cs="Calibri" w:asciiTheme="minorAscii" w:hAnsiTheme="minorAscii" w:cstheme="minorAscii"/>
          <w:spacing w:val="-3"/>
        </w:rPr>
        <w:t xml:space="preserve"> additional </w:t>
      </w:r>
      <w:r w:rsidRPr="7034B818" w:rsidR="00752134">
        <w:rPr>
          <w:rFonts w:ascii="Calibri" w:hAnsi="Calibri" w:cs="Calibri" w:asciiTheme="minorAscii" w:hAnsiTheme="minorAscii" w:cstheme="minorAscii"/>
          <w:spacing w:val="-3"/>
        </w:rPr>
        <w:t>characteristic of information, which would you choose and why?</w:t>
      </w:r>
    </w:p>
    <w:p w:rsidR="7034B818" w:rsidP="7034B818" w:rsidRDefault="7034B818" w14:paraId="11934F12" w14:textId="6016EA7C">
      <w:pPr>
        <w:pStyle w:val="Normal"/>
        <w:rPr>
          <w:rFonts w:ascii="Courier" w:hAnsi="Courier" w:eastAsia="Times New Roman" w:cs="Times New Roman"/>
          <w:sz w:val="24"/>
          <w:szCs w:val="24"/>
        </w:rPr>
      </w:pPr>
    </w:p>
    <w:p w:rsidR="75E044B9" w:rsidP="7034B818" w:rsidRDefault="75E044B9" w14:paraId="143677DA" w14:textId="7B17E6AF">
      <w:pPr>
        <w:pStyle w:val="Normal"/>
        <w:rPr>
          <w:rFonts w:ascii="Courier" w:hAnsi="Courier" w:eastAsia="Times New Roman" w:cs="Times New Roman"/>
          <w:sz w:val="24"/>
          <w:szCs w:val="24"/>
        </w:rPr>
      </w:pPr>
      <w:r w:rsidRPr="7034B818" w:rsidR="75E044B9">
        <w:rPr>
          <w:rFonts w:ascii="Courier" w:hAnsi="Courier" w:eastAsia="Times New Roman" w:cs="Times New Roman"/>
          <w:sz w:val="24"/>
          <w:szCs w:val="24"/>
        </w:rPr>
        <w:t>Answer:</w:t>
      </w:r>
    </w:p>
    <w:p w:rsidR="7034B818" w:rsidP="7034B818" w:rsidRDefault="7034B818" w14:paraId="5C610FB5" w14:textId="21EE2B25">
      <w:pPr>
        <w:pStyle w:val="Normal"/>
        <w:rPr>
          <w:rFonts w:ascii="Courier" w:hAnsi="Courier" w:eastAsia="Times New Roman" w:cs="Times New Roman"/>
          <w:sz w:val="24"/>
          <w:szCs w:val="24"/>
        </w:rPr>
      </w:pPr>
    </w:p>
    <w:p w:rsidR="4317257D" w:rsidP="7034B818" w:rsidRDefault="4317257D" w14:paraId="3415889F" w14:textId="0CA31B26">
      <w:pPr>
        <w:pStyle w:val="Normal"/>
        <w:rPr>
          <w:rFonts w:ascii="Calibri" w:hAnsi="Calibri" w:eastAsia="Calibri" w:cs="Calibri" w:asciiTheme="minorAscii" w:hAnsiTheme="minorAscii" w:eastAsiaTheme="minorAscii" w:cstheme="minorAscii"/>
          <w:sz w:val="24"/>
          <w:szCs w:val="24"/>
        </w:rPr>
      </w:pPr>
      <w:r w:rsidRPr="7034B818" w:rsidR="4317257D">
        <w:rPr>
          <w:rFonts w:ascii="Calibri" w:hAnsi="Calibri" w:eastAsia="Calibri" w:cs="Calibri" w:asciiTheme="minorAscii" w:hAnsiTheme="minorAscii" w:eastAsiaTheme="minorAscii" w:cstheme="minorAscii"/>
          <w:sz w:val="24"/>
          <w:szCs w:val="24"/>
        </w:rPr>
        <w:t xml:space="preserve">The three essential characteristics of information are confidentiality, </w:t>
      </w:r>
      <w:r w:rsidRPr="7034B818" w:rsidR="5AA7E6E3">
        <w:rPr>
          <w:rFonts w:ascii="Calibri" w:hAnsi="Calibri" w:eastAsia="Calibri" w:cs="Calibri" w:asciiTheme="minorAscii" w:hAnsiTheme="minorAscii" w:eastAsiaTheme="minorAscii" w:cstheme="minorAscii"/>
          <w:sz w:val="24"/>
          <w:szCs w:val="24"/>
        </w:rPr>
        <w:t xml:space="preserve">integrity, and availability. With the world rapidly changing there must be another characteristic added to compensate for those changes. </w:t>
      </w:r>
    </w:p>
    <w:p w:rsidR="7034B818" w:rsidP="7034B818" w:rsidRDefault="7034B818" w14:paraId="2D358422" w14:textId="017605D5">
      <w:pPr>
        <w:pStyle w:val="Normal"/>
        <w:rPr>
          <w:rFonts w:ascii="Courier" w:hAnsi="Courier" w:eastAsia="Times New Roman" w:cs="Times New Roman"/>
          <w:sz w:val="24"/>
          <w:szCs w:val="24"/>
        </w:rPr>
      </w:pPr>
    </w:p>
    <w:p w:rsidR="4060EFE0" w:rsidP="7034B818" w:rsidRDefault="4060EFE0" w14:paraId="2850E993" w14:textId="04013063">
      <w:pPr>
        <w:pStyle w:val="Normal"/>
        <w:rPr>
          <w:rFonts w:ascii="Calibri" w:hAnsi="Calibri" w:eastAsia="Calibri" w:cs="Calibri" w:asciiTheme="minorAscii" w:hAnsiTheme="minorAscii" w:eastAsiaTheme="minorAscii" w:cstheme="minorAscii"/>
          <w:sz w:val="24"/>
          <w:szCs w:val="24"/>
        </w:rPr>
      </w:pPr>
      <w:r w:rsidRPr="7034B818" w:rsidR="4060EFE0">
        <w:rPr>
          <w:rFonts w:ascii="Calibri" w:hAnsi="Calibri" w:eastAsia="Calibri" w:cs="Calibri" w:asciiTheme="minorAscii" w:hAnsiTheme="minorAscii" w:eastAsiaTheme="minorAscii" w:cstheme="minorAscii"/>
          <w:sz w:val="24"/>
          <w:szCs w:val="24"/>
        </w:rPr>
        <w:t xml:space="preserve">Availability, which is </w:t>
      </w:r>
      <w:r w:rsidRPr="7034B818" w:rsidR="01A4E59C">
        <w:rPr>
          <w:rFonts w:ascii="Calibri" w:hAnsi="Calibri" w:eastAsia="Calibri" w:cs="Calibri" w:asciiTheme="minorAscii" w:hAnsiTheme="minorAscii" w:eastAsiaTheme="minorAscii" w:cstheme="minorAscii"/>
          <w:sz w:val="24"/>
          <w:szCs w:val="24"/>
        </w:rPr>
        <w:t>how</w:t>
      </w:r>
      <w:r w:rsidRPr="7034B818" w:rsidR="3C760311">
        <w:rPr>
          <w:rFonts w:ascii="Calibri" w:hAnsi="Calibri" w:eastAsia="Calibri" w:cs="Calibri" w:asciiTheme="minorAscii" w:hAnsiTheme="minorAscii" w:eastAsiaTheme="minorAscii" w:cstheme="minorAscii"/>
          <w:sz w:val="24"/>
          <w:szCs w:val="24"/>
        </w:rPr>
        <w:t xml:space="preserve"> data is </w:t>
      </w:r>
      <w:r w:rsidRPr="7034B818" w:rsidR="68F5615C">
        <w:rPr>
          <w:rFonts w:ascii="Calibri" w:hAnsi="Calibri" w:eastAsia="Calibri" w:cs="Calibri" w:asciiTheme="minorAscii" w:hAnsiTheme="minorAscii" w:eastAsiaTheme="minorAscii" w:cstheme="minorAscii"/>
          <w:sz w:val="24"/>
          <w:szCs w:val="24"/>
        </w:rPr>
        <w:t>accessible</w:t>
      </w:r>
      <w:r w:rsidRPr="7034B818" w:rsidR="7F41EE3F">
        <w:rPr>
          <w:rFonts w:ascii="Calibri" w:hAnsi="Calibri" w:eastAsia="Calibri" w:cs="Calibri" w:asciiTheme="minorAscii" w:hAnsiTheme="minorAscii" w:eastAsiaTheme="minorAscii" w:cstheme="minorAscii"/>
          <w:sz w:val="24"/>
          <w:szCs w:val="24"/>
        </w:rPr>
        <w:t xml:space="preserve"> to certain groups of people. For example, someone who is in the CIA should have access to certain documents pertaining to CIA information. </w:t>
      </w:r>
      <w:r w:rsidRPr="7034B818" w:rsidR="72A6BBA1">
        <w:rPr>
          <w:rFonts w:ascii="Calibri" w:hAnsi="Calibri" w:eastAsia="Calibri" w:cs="Calibri" w:asciiTheme="minorAscii" w:hAnsiTheme="minorAscii" w:eastAsiaTheme="minorAscii" w:cstheme="minorAscii"/>
          <w:sz w:val="24"/>
          <w:szCs w:val="24"/>
        </w:rPr>
        <w:t>Whereas</w:t>
      </w:r>
      <w:r w:rsidRPr="7034B818" w:rsidR="7F41EE3F">
        <w:rPr>
          <w:rFonts w:ascii="Calibri" w:hAnsi="Calibri" w:eastAsia="Calibri" w:cs="Calibri" w:asciiTheme="minorAscii" w:hAnsiTheme="minorAscii" w:eastAsiaTheme="minorAscii" w:cstheme="minorAscii"/>
          <w:sz w:val="24"/>
          <w:szCs w:val="24"/>
        </w:rPr>
        <w:t xml:space="preserve"> a </w:t>
      </w:r>
      <w:r w:rsidRPr="7034B818" w:rsidR="11F17F4A">
        <w:rPr>
          <w:rFonts w:ascii="Calibri" w:hAnsi="Calibri" w:eastAsia="Calibri" w:cs="Calibri" w:asciiTheme="minorAscii" w:hAnsiTheme="minorAscii" w:eastAsiaTheme="minorAscii" w:cstheme="minorAscii"/>
          <w:sz w:val="24"/>
          <w:szCs w:val="24"/>
        </w:rPr>
        <w:t xml:space="preserve">civilian should not have access to that </w:t>
      </w:r>
      <w:r w:rsidRPr="7034B818" w:rsidR="208BB9EF">
        <w:rPr>
          <w:rFonts w:ascii="Calibri" w:hAnsi="Calibri" w:eastAsia="Calibri" w:cs="Calibri" w:asciiTheme="minorAscii" w:hAnsiTheme="minorAscii" w:eastAsiaTheme="minorAscii" w:cstheme="minorAscii"/>
          <w:sz w:val="24"/>
          <w:szCs w:val="24"/>
        </w:rPr>
        <w:t>sensitive</w:t>
      </w:r>
      <w:r w:rsidRPr="7034B818" w:rsidR="11F17F4A">
        <w:rPr>
          <w:rFonts w:ascii="Calibri" w:hAnsi="Calibri" w:eastAsia="Calibri" w:cs="Calibri" w:asciiTheme="minorAscii" w:hAnsiTheme="minorAscii" w:eastAsiaTheme="minorAscii" w:cstheme="minorAscii"/>
          <w:sz w:val="24"/>
          <w:szCs w:val="24"/>
        </w:rPr>
        <w:t xml:space="preserve"> information. </w:t>
      </w:r>
      <w:r w:rsidRPr="7034B818" w:rsidR="36A4F695">
        <w:rPr>
          <w:rFonts w:ascii="Calibri" w:hAnsi="Calibri" w:eastAsia="Calibri" w:cs="Calibri" w:asciiTheme="minorAscii" w:hAnsiTheme="minorAscii" w:eastAsiaTheme="minorAscii" w:cstheme="minorAscii"/>
          <w:sz w:val="24"/>
          <w:szCs w:val="24"/>
        </w:rPr>
        <w:t xml:space="preserve">But with the risk of hackers increasing even limiting availability might not make a difference in some </w:t>
      </w:r>
      <w:r w:rsidRPr="7034B818" w:rsidR="6244C19F">
        <w:rPr>
          <w:rFonts w:ascii="Calibri" w:hAnsi="Calibri" w:eastAsia="Calibri" w:cs="Calibri" w:asciiTheme="minorAscii" w:hAnsiTheme="minorAscii" w:eastAsiaTheme="minorAscii" w:cstheme="minorAscii"/>
          <w:sz w:val="24"/>
          <w:szCs w:val="24"/>
        </w:rPr>
        <w:t>respects</w:t>
      </w:r>
      <w:r w:rsidRPr="7034B818" w:rsidR="36A4F695">
        <w:rPr>
          <w:rFonts w:ascii="Calibri" w:hAnsi="Calibri" w:eastAsia="Calibri" w:cs="Calibri" w:asciiTheme="minorAscii" w:hAnsiTheme="minorAscii" w:eastAsiaTheme="minorAscii" w:cstheme="minorAscii"/>
          <w:sz w:val="24"/>
          <w:szCs w:val="24"/>
        </w:rPr>
        <w:t xml:space="preserve">. </w:t>
      </w:r>
    </w:p>
    <w:p w:rsidR="7034B818" w:rsidP="7034B818" w:rsidRDefault="7034B818" w14:paraId="0F31A642" w14:textId="2719C265">
      <w:pPr>
        <w:pStyle w:val="Normal"/>
        <w:rPr>
          <w:rFonts w:ascii="Calibri" w:hAnsi="Calibri" w:eastAsia="Calibri" w:cs="Calibri" w:asciiTheme="minorAscii" w:hAnsiTheme="minorAscii" w:eastAsiaTheme="minorAscii" w:cstheme="minorAscii"/>
          <w:sz w:val="24"/>
          <w:szCs w:val="24"/>
        </w:rPr>
      </w:pPr>
    </w:p>
    <w:p w:rsidR="36A4F695" w:rsidP="7034B818" w:rsidRDefault="36A4F695" w14:paraId="5FE53FD0" w14:textId="6C6B7EE4">
      <w:pPr>
        <w:pStyle w:val="Normal"/>
        <w:rPr>
          <w:rFonts w:ascii="Calibri" w:hAnsi="Calibri" w:eastAsia="Calibri" w:cs="Calibri" w:asciiTheme="minorAscii" w:hAnsiTheme="minorAscii" w:eastAsiaTheme="minorAscii" w:cstheme="minorAscii"/>
          <w:sz w:val="24"/>
          <w:szCs w:val="24"/>
        </w:rPr>
      </w:pPr>
      <w:r w:rsidRPr="7034B818" w:rsidR="36A4F695">
        <w:rPr>
          <w:rFonts w:ascii="Calibri" w:hAnsi="Calibri" w:eastAsia="Calibri" w:cs="Calibri" w:asciiTheme="minorAscii" w:hAnsiTheme="minorAscii" w:eastAsiaTheme="minorAscii" w:cstheme="minorAscii"/>
          <w:sz w:val="24"/>
          <w:szCs w:val="24"/>
        </w:rPr>
        <w:t xml:space="preserve">However, if that information is </w:t>
      </w:r>
      <w:r w:rsidRPr="7034B818" w:rsidR="00B91B2E">
        <w:rPr>
          <w:rFonts w:ascii="Calibri" w:hAnsi="Calibri" w:eastAsia="Calibri" w:cs="Calibri" w:asciiTheme="minorAscii" w:hAnsiTheme="minorAscii" w:eastAsiaTheme="minorAscii" w:cstheme="minorAscii"/>
          <w:sz w:val="24"/>
          <w:szCs w:val="24"/>
        </w:rPr>
        <w:t>not accurate then that information can lead to other mistakes</w:t>
      </w:r>
      <w:r w:rsidRPr="7034B818" w:rsidR="27503D35">
        <w:rPr>
          <w:rFonts w:ascii="Calibri" w:hAnsi="Calibri" w:eastAsia="Calibri" w:cs="Calibri" w:asciiTheme="minorAscii" w:hAnsiTheme="minorAscii" w:eastAsiaTheme="minorAscii" w:cstheme="minorAscii"/>
          <w:sz w:val="24"/>
          <w:szCs w:val="24"/>
        </w:rPr>
        <w:t xml:space="preserve">. </w:t>
      </w:r>
      <w:r w:rsidRPr="7034B818" w:rsidR="00B91B2E">
        <w:rPr>
          <w:rFonts w:ascii="Calibri" w:hAnsi="Calibri" w:eastAsia="Calibri" w:cs="Calibri" w:asciiTheme="minorAscii" w:hAnsiTheme="minorAscii" w:eastAsiaTheme="minorAscii" w:cstheme="minorAscii"/>
          <w:sz w:val="24"/>
          <w:szCs w:val="24"/>
        </w:rPr>
        <w:t xml:space="preserve"> For example, </w:t>
      </w:r>
      <w:r w:rsidRPr="7034B818" w:rsidR="17CCDAD0">
        <w:rPr>
          <w:rFonts w:ascii="Calibri" w:hAnsi="Calibri" w:eastAsia="Calibri" w:cs="Calibri" w:asciiTheme="minorAscii" w:hAnsiTheme="minorAscii" w:eastAsiaTheme="minorAscii" w:cstheme="minorAscii"/>
          <w:sz w:val="24"/>
          <w:szCs w:val="24"/>
        </w:rPr>
        <w:t xml:space="preserve">someone tells the CEO of the company that the </w:t>
      </w:r>
      <w:r w:rsidRPr="7034B818" w:rsidR="6C4D7FB0">
        <w:rPr>
          <w:rFonts w:ascii="Calibri" w:hAnsi="Calibri" w:eastAsia="Calibri" w:cs="Calibri" w:asciiTheme="minorAscii" w:hAnsiTheme="minorAscii" w:eastAsiaTheme="minorAscii" w:cstheme="minorAscii"/>
          <w:sz w:val="24"/>
          <w:szCs w:val="24"/>
        </w:rPr>
        <w:t>software</w:t>
      </w:r>
      <w:r w:rsidRPr="7034B818" w:rsidR="17CCDAD0">
        <w:rPr>
          <w:rFonts w:ascii="Calibri" w:hAnsi="Calibri" w:eastAsia="Calibri" w:cs="Calibri" w:asciiTheme="minorAscii" w:hAnsiTheme="minorAscii" w:eastAsiaTheme="minorAscii" w:cstheme="minorAscii"/>
          <w:sz w:val="24"/>
          <w:szCs w:val="24"/>
        </w:rPr>
        <w:t xml:space="preserve"> they are using to code their new website has </w:t>
      </w:r>
      <w:r w:rsidRPr="7034B818" w:rsidR="56BB2683">
        <w:rPr>
          <w:rFonts w:ascii="Calibri" w:hAnsi="Calibri" w:eastAsia="Calibri" w:cs="Calibri" w:asciiTheme="minorAscii" w:hAnsiTheme="minorAscii" w:eastAsiaTheme="minorAscii" w:cstheme="minorAscii"/>
          <w:sz w:val="24"/>
          <w:szCs w:val="24"/>
        </w:rPr>
        <w:t>been updated</w:t>
      </w:r>
      <w:r w:rsidRPr="7034B818" w:rsidR="17CCDAD0">
        <w:rPr>
          <w:rFonts w:ascii="Calibri" w:hAnsi="Calibri" w:eastAsia="Calibri" w:cs="Calibri" w:asciiTheme="minorAscii" w:hAnsiTheme="minorAscii" w:eastAsiaTheme="minorAscii" w:cstheme="minorAscii"/>
          <w:sz w:val="24"/>
          <w:szCs w:val="24"/>
        </w:rPr>
        <w:t xml:space="preserve"> correctly</w:t>
      </w:r>
      <w:r w:rsidRPr="7034B818" w:rsidR="62BABAA7">
        <w:rPr>
          <w:rFonts w:ascii="Calibri" w:hAnsi="Calibri" w:eastAsia="Calibri" w:cs="Calibri" w:asciiTheme="minorAscii" w:hAnsiTheme="minorAscii" w:eastAsiaTheme="minorAscii" w:cstheme="minorAscii"/>
          <w:sz w:val="24"/>
          <w:szCs w:val="24"/>
        </w:rPr>
        <w:t xml:space="preserve">.  </w:t>
      </w:r>
      <w:r w:rsidRPr="7034B818" w:rsidR="722FE3F2">
        <w:rPr>
          <w:rFonts w:ascii="Calibri" w:hAnsi="Calibri" w:eastAsia="Calibri" w:cs="Calibri" w:asciiTheme="minorAscii" w:hAnsiTheme="minorAscii" w:eastAsiaTheme="minorAscii" w:cstheme="minorAscii"/>
          <w:sz w:val="24"/>
          <w:szCs w:val="24"/>
        </w:rPr>
        <w:t>But, if the</w:t>
      </w:r>
      <w:r w:rsidRPr="7034B818" w:rsidR="17CCDAD0">
        <w:rPr>
          <w:rFonts w:ascii="Calibri" w:hAnsi="Calibri" w:eastAsia="Calibri" w:cs="Calibri" w:asciiTheme="minorAscii" w:hAnsiTheme="minorAscii" w:eastAsiaTheme="minorAscii" w:cstheme="minorAscii"/>
          <w:sz w:val="24"/>
          <w:szCs w:val="24"/>
        </w:rPr>
        <w:t xml:space="preserve"> information is false</w:t>
      </w:r>
      <w:r w:rsidRPr="7034B818" w:rsidR="771A0AF4">
        <w:rPr>
          <w:rFonts w:ascii="Calibri" w:hAnsi="Calibri" w:eastAsia="Calibri" w:cs="Calibri" w:asciiTheme="minorAscii" w:hAnsiTheme="minorAscii" w:eastAsiaTheme="minorAscii" w:cstheme="minorAscii"/>
          <w:sz w:val="24"/>
          <w:szCs w:val="24"/>
        </w:rPr>
        <w:t xml:space="preserve">, then that could lead to inaccurate </w:t>
      </w:r>
      <w:r w:rsidRPr="7034B818" w:rsidR="0154E13E">
        <w:rPr>
          <w:rFonts w:ascii="Calibri" w:hAnsi="Calibri" w:eastAsia="Calibri" w:cs="Calibri" w:asciiTheme="minorAscii" w:hAnsiTheme="minorAscii" w:eastAsiaTheme="minorAscii" w:cstheme="minorAscii"/>
          <w:sz w:val="24"/>
          <w:szCs w:val="24"/>
        </w:rPr>
        <w:t>segments</w:t>
      </w:r>
      <w:r w:rsidRPr="7034B818" w:rsidR="771A0AF4">
        <w:rPr>
          <w:rFonts w:ascii="Calibri" w:hAnsi="Calibri" w:eastAsia="Calibri" w:cs="Calibri" w:asciiTheme="minorAscii" w:hAnsiTheme="minorAscii" w:eastAsiaTheme="minorAscii" w:cstheme="minorAscii"/>
          <w:sz w:val="24"/>
          <w:szCs w:val="24"/>
        </w:rPr>
        <w:t xml:space="preserve"> of code within the software that if not corrected early could lead to the website being inaccurate, or even worse </w:t>
      </w:r>
      <w:r w:rsidRPr="7034B818" w:rsidR="4BFB44FE">
        <w:rPr>
          <w:rFonts w:ascii="Calibri" w:hAnsi="Calibri" w:eastAsia="Calibri" w:cs="Calibri" w:asciiTheme="minorAscii" w:hAnsiTheme="minorAscii" w:eastAsiaTheme="minorAscii" w:cstheme="minorAscii"/>
          <w:sz w:val="24"/>
          <w:szCs w:val="24"/>
        </w:rPr>
        <w:t xml:space="preserve">vulnerable to vandalism. </w:t>
      </w:r>
      <w:r w:rsidRPr="7034B818" w:rsidR="03973932">
        <w:rPr>
          <w:rFonts w:ascii="Calibri" w:hAnsi="Calibri" w:eastAsia="Calibri" w:cs="Calibri" w:asciiTheme="minorAscii" w:hAnsiTheme="minorAscii" w:eastAsiaTheme="minorAscii" w:cstheme="minorAscii"/>
          <w:sz w:val="24"/>
          <w:szCs w:val="24"/>
        </w:rPr>
        <w:t xml:space="preserve"> Making Accuracy the next best </w:t>
      </w:r>
      <w:r w:rsidRPr="7034B818" w:rsidR="48658A8A">
        <w:rPr>
          <w:rFonts w:ascii="Calibri" w:hAnsi="Calibri" w:eastAsia="Calibri" w:cs="Calibri" w:asciiTheme="minorAscii" w:hAnsiTheme="minorAscii" w:eastAsiaTheme="minorAscii" w:cstheme="minorAscii"/>
          <w:sz w:val="24"/>
          <w:szCs w:val="24"/>
        </w:rPr>
        <w:t xml:space="preserve"> characteristic </w:t>
      </w:r>
      <w:r w:rsidRPr="7034B818" w:rsidR="03973932">
        <w:rPr>
          <w:rFonts w:ascii="Calibri" w:hAnsi="Calibri" w:eastAsia="Calibri" w:cs="Calibri" w:asciiTheme="minorAscii" w:hAnsiTheme="minorAscii" w:eastAsiaTheme="minorAscii" w:cstheme="minorAscii"/>
          <w:sz w:val="24"/>
          <w:szCs w:val="24"/>
        </w:rPr>
        <w:t xml:space="preserve">to add to the triad. </w:t>
      </w:r>
    </w:p>
    <w:p w:rsidR="7034B818" w:rsidP="7034B818" w:rsidRDefault="7034B818" w14:paraId="02445230" w14:textId="3B261BCB">
      <w:pPr>
        <w:pStyle w:val="Normal"/>
        <w:rPr>
          <w:rFonts w:ascii="Courier" w:hAnsi="Courier" w:eastAsia="Times New Roman" w:cs="Times New Roman"/>
          <w:sz w:val="24"/>
          <w:szCs w:val="24"/>
        </w:rPr>
      </w:pPr>
    </w:p>
    <w:p w:rsidRPr="00EC25F8" w:rsidR="007C2432" w:rsidP="00E871A1" w:rsidRDefault="007C2432" w14:paraId="0EB3CF38" w14:textId="77777777">
      <w:pPr>
        <w:tabs>
          <w:tab w:val="left" w:pos="-720"/>
          <w:tab w:val="left" w:pos="0"/>
          <w:tab w:val="left" w:pos="720"/>
        </w:tabs>
        <w:suppressAutoHyphens/>
        <w:rPr>
          <w:rFonts w:asciiTheme="minorHAnsi" w:hAnsiTheme="minorHAnsi" w:cstheme="minorHAnsi"/>
          <w:spacing w:val="-3"/>
        </w:rPr>
      </w:pPr>
    </w:p>
    <w:p w:rsidRPr="00EC25F8" w:rsidR="003F1984" w:rsidP="5612405D" w:rsidRDefault="003F1984" w14:paraId="2321595C" w14:textId="1AF04749">
      <w:pPr>
        <w:tabs>
          <w:tab w:val="left" w:leader="none" w:pos="720"/>
        </w:tabs>
        <w:suppressAutoHyphens/>
        <w:ind w:left="1440" w:hanging="1440"/>
        <w:rPr>
          <w:rFonts w:ascii="Calibri" w:hAnsi="Calibri" w:cs="Calibri" w:asciiTheme="minorAscii" w:hAnsiTheme="minorAscii" w:cstheme="minorAscii"/>
          <w:b w:val="1"/>
          <w:bCs w:val="1"/>
          <w:spacing w:val="-3"/>
          <w:highlight w:val="cyan"/>
        </w:rPr>
      </w:pPr>
      <w:r w:rsidRPr="5612405D" w:rsidR="003F1984">
        <w:rPr>
          <w:rFonts w:ascii="Calibri" w:hAnsi="Calibri" w:cs="Calibri" w:asciiTheme="minorAscii" w:hAnsiTheme="minorAscii" w:cstheme="minorAscii"/>
          <w:b w:val="1"/>
          <w:bCs w:val="1"/>
          <w:spacing w:val="-3"/>
          <w:highlight w:val="cyan"/>
        </w:rPr>
        <w:t>Problem 2</w:t>
      </w:r>
      <w:r w:rsidRPr="5612405D" w:rsidR="000E64A5">
        <w:rPr>
          <w:rFonts w:ascii="Calibri" w:hAnsi="Calibri" w:cs="Calibri" w:asciiTheme="minorAscii" w:hAnsiTheme="minorAscii" w:cstheme="minorAscii"/>
          <w:spacing w:val="-3"/>
          <w:highlight w:val="cyan"/>
        </w:rPr>
        <w:t xml:space="preserve"> </w:t>
      </w:r>
      <w:r w:rsidRPr="5612405D" w:rsidR="000E64A5">
        <w:rPr>
          <w:rFonts w:ascii="Calibri" w:hAnsi="Calibri" w:cs="Calibri" w:asciiTheme="minorAscii" w:hAnsiTheme="minorAscii" w:cstheme="minorAscii"/>
          <w:i w:val="1"/>
          <w:iCs w:val="1"/>
          <w:spacing w:val="-3"/>
          <w:highlight w:val="cyan"/>
        </w:rPr>
        <w:t>(</w:t>
      </w:r>
      <w:r w:rsidRPr="5612405D" w:rsidR="000E64A5">
        <w:rPr>
          <w:rFonts w:ascii="Calibri" w:hAnsi="Calibri" w:cs="Calibri" w:asciiTheme="minorAscii" w:hAnsiTheme="minorAscii" w:cstheme="minorAscii"/>
          <w:i w:val="1"/>
          <w:iCs w:val="1"/>
          <w:spacing w:val="-3"/>
          <w:highlight w:val="cyan"/>
        </w:rPr>
        <w:t>9</w:t>
      </w:r>
      <w:r w:rsidRPr="5612405D" w:rsidR="000E64A5">
        <w:rPr>
          <w:rFonts w:ascii="Calibri" w:hAnsi="Calibri" w:cs="Calibri" w:asciiTheme="minorAscii" w:hAnsiTheme="minorAscii" w:cstheme="minorAscii"/>
          <w:i w:val="1"/>
          <w:iCs w:val="1"/>
          <w:spacing w:val="-3"/>
          <w:highlight w:val="cyan"/>
        </w:rPr>
        <w:t xml:space="preserve"> points)</w:t>
      </w:r>
      <w:r w:rsidRPr="5612405D" w:rsidR="20097E96">
        <w:rPr>
          <w:rFonts w:ascii="Calibri" w:hAnsi="Calibri" w:cs="Calibri" w:asciiTheme="minorAscii" w:hAnsiTheme="minorAscii" w:cstheme="minorAscii"/>
          <w:i w:val="1"/>
          <w:iCs w:val="1"/>
          <w:spacing w:val="-3"/>
          <w:highlight w:val="cyan"/>
        </w:rPr>
        <w:t xml:space="preserve"> - Alex</w:t>
      </w:r>
    </w:p>
    <w:p w:rsidRPr="00EC25F8" w:rsidR="003F1984" w:rsidP="003F1984" w:rsidRDefault="00603515" w14:paraId="516DD2DF" w14:textId="77777777">
      <w:pPr>
        <w:tabs>
          <w:tab w:val="left" w:pos="-720"/>
        </w:tabs>
        <w:suppressAutoHyphens/>
        <w:rPr>
          <w:rFonts w:asciiTheme="minorHAnsi" w:hAnsiTheme="minorHAnsi" w:cstheme="minorHAnsi"/>
          <w:spacing w:val="-3"/>
        </w:rPr>
      </w:pPr>
      <w:r w:rsidRPr="00EC25F8">
        <w:rPr>
          <w:rFonts w:asciiTheme="minorHAnsi" w:hAnsiTheme="minorHAnsi" w:cstheme="minorHAnsi"/>
          <w:spacing w:val="-3"/>
        </w:rPr>
        <w:t xml:space="preserve">In 1991, John McCumber proposed a model for Information Security that uses a 3-D cube, as below. </w:t>
      </w:r>
      <w:r w:rsidRPr="00EC25F8" w:rsidR="002A4CB4">
        <w:rPr>
          <w:rFonts w:asciiTheme="minorHAnsi" w:hAnsiTheme="minorHAnsi" w:cstheme="minorHAnsi"/>
          <w:spacing w:val="-3"/>
        </w:rPr>
        <w:t xml:space="preserve">Describe </w:t>
      </w:r>
      <w:r w:rsidR="00262A8A">
        <w:rPr>
          <w:rFonts w:asciiTheme="minorHAnsi" w:hAnsiTheme="minorHAnsi" w:cstheme="minorHAnsi"/>
          <w:spacing w:val="-3"/>
        </w:rPr>
        <w:t xml:space="preserve">each of </w:t>
      </w:r>
      <w:r w:rsidRPr="00EC25F8" w:rsidR="002A4CB4">
        <w:rPr>
          <w:rFonts w:asciiTheme="minorHAnsi" w:hAnsiTheme="minorHAnsi" w:cstheme="minorHAnsi"/>
          <w:spacing w:val="-3"/>
        </w:rPr>
        <w:t xml:space="preserve">the three dimensions of the McCumber </w:t>
      </w:r>
      <w:r w:rsidR="00262A8A">
        <w:rPr>
          <w:rFonts w:asciiTheme="minorHAnsi" w:hAnsiTheme="minorHAnsi" w:cstheme="minorHAnsi"/>
          <w:spacing w:val="-3"/>
        </w:rPr>
        <w:t>C</w:t>
      </w:r>
      <w:r w:rsidRPr="00EC25F8" w:rsidR="002A4CB4">
        <w:rPr>
          <w:rFonts w:asciiTheme="minorHAnsi" w:hAnsiTheme="minorHAnsi" w:cstheme="minorHAnsi"/>
          <w:spacing w:val="-3"/>
        </w:rPr>
        <w:t>ube</w:t>
      </w:r>
      <w:r w:rsidR="00262A8A">
        <w:rPr>
          <w:rFonts w:asciiTheme="minorHAnsi" w:hAnsiTheme="minorHAnsi" w:cstheme="minorHAnsi"/>
          <w:spacing w:val="-3"/>
        </w:rPr>
        <w:t xml:space="preserve"> and comment on the interaction </w:t>
      </w:r>
      <w:r w:rsidRPr="00262A8A" w:rsidR="00262A8A">
        <w:rPr>
          <w:rFonts w:asciiTheme="minorHAnsi" w:hAnsiTheme="minorHAnsi" w:cstheme="minorHAnsi"/>
          <w:spacing w:val="-3"/>
        </w:rPr>
        <w:t>of</w:t>
      </w:r>
      <w:r w:rsidR="00262A8A">
        <w:rPr>
          <w:rFonts w:asciiTheme="minorHAnsi" w:hAnsiTheme="minorHAnsi" w:cstheme="minorHAnsi"/>
          <w:spacing w:val="-3"/>
        </w:rPr>
        <w:t xml:space="preserve"> the three specific sub-components</w:t>
      </w:r>
      <w:r w:rsidRPr="00262A8A" w:rsidR="00262A8A">
        <w:rPr>
          <w:rFonts w:asciiTheme="minorHAnsi" w:hAnsiTheme="minorHAnsi" w:cstheme="minorHAnsi"/>
          <w:spacing w:val="-3"/>
        </w:rPr>
        <w:t xml:space="preserve"> </w:t>
      </w:r>
      <w:r w:rsidR="00262A8A">
        <w:rPr>
          <w:rFonts w:asciiTheme="minorHAnsi" w:hAnsiTheme="minorHAnsi" w:cstheme="minorHAnsi"/>
          <w:spacing w:val="-3"/>
        </w:rPr>
        <w:t xml:space="preserve">in one of </w:t>
      </w:r>
      <w:r w:rsidRPr="00262A8A" w:rsidR="00262A8A">
        <w:rPr>
          <w:rFonts w:asciiTheme="minorHAnsi" w:hAnsiTheme="minorHAnsi" w:cstheme="minorHAnsi"/>
          <w:spacing w:val="-3"/>
        </w:rPr>
        <w:t>the 27 cells within the Cube</w:t>
      </w:r>
      <w:r w:rsidRPr="00EC25F8" w:rsidR="002A4CB4">
        <w:rPr>
          <w:rFonts w:asciiTheme="minorHAnsi" w:hAnsiTheme="minorHAnsi" w:cstheme="minorHAnsi"/>
          <w:spacing w:val="-3"/>
        </w:rPr>
        <w:t>.</w:t>
      </w:r>
    </w:p>
    <w:p w:rsidRPr="00EC25F8" w:rsidR="003F1984" w:rsidP="003F1984" w:rsidRDefault="003F1984" w14:paraId="7D3F948B" w14:textId="77777777">
      <w:pPr>
        <w:tabs>
          <w:tab w:val="left" w:pos="-720"/>
        </w:tabs>
        <w:suppressAutoHyphens/>
        <w:rPr>
          <w:rFonts w:asciiTheme="minorHAnsi" w:hAnsiTheme="minorHAnsi" w:cstheme="minorHAnsi"/>
          <w:spacing w:val="-3"/>
        </w:rPr>
      </w:pPr>
    </w:p>
    <w:p w:rsidRPr="00EC25F8" w:rsidR="00081940" w:rsidP="00120DCD" w:rsidRDefault="00614BBC" w14:paraId="0B32890B" w14:textId="77777777">
      <w:pPr>
        <w:tabs>
          <w:tab w:val="left" w:pos="-720"/>
        </w:tabs>
        <w:suppressAutoHyphens/>
        <w:rPr>
          <w:rFonts w:asciiTheme="minorHAnsi" w:hAnsiTheme="minorHAnsi" w:cstheme="minorHAnsi"/>
          <w:spacing w:val="-3"/>
        </w:rPr>
      </w:pPr>
      <w:r w:rsidR="00614BBC">
        <w:drawing>
          <wp:inline wp14:editId="7FADE20C" wp14:anchorId="11C5D604">
            <wp:extent cx="3571875" cy="2381250"/>
            <wp:effectExtent l="0" t="0" r="9525" b="0"/>
            <wp:docPr id="1" name="Picture 1" title=""/>
            <wp:cNvGraphicFramePr>
              <a:graphicFrameLocks noChangeAspect="1"/>
            </wp:cNvGraphicFramePr>
            <a:graphic>
              <a:graphicData uri="http://schemas.openxmlformats.org/drawingml/2006/picture">
                <pic:pic>
                  <pic:nvPicPr>
                    <pic:cNvPr id="0" name="Picture 1"/>
                    <pic:cNvPicPr/>
                  </pic:nvPicPr>
                  <pic:blipFill>
                    <a:blip r:embed="R555a6ff94794492e">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3571875" cy="2381250"/>
                    </a:xfrm>
                    <a:prstGeom prst="rect">
                      <a:avLst/>
                    </a:prstGeom>
                  </pic:spPr>
                </pic:pic>
              </a:graphicData>
            </a:graphic>
          </wp:inline>
        </w:drawing>
      </w:r>
    </w:p>
    <w:p w:rsidR="4042A7B6" w:rsidP="7034B818" w:rsidRDefault="4042A7B6" w14:paraId="5150394B" w14:textId="6D7F6468">
      <w:pPr>
        <w:rPr>
          <w:rFonts w:ascii="Calibri" w:hAnsi="Calibri" w:eastAsia="Calibri" w:cs="Calibri"/>
          <w:noProof w:val="0"/>
          <w:sz w:val="24"/>
          <w:szCs w:val="24"/>
          <w:lang w:val="en-US"/>
        </w:rPr>
      </w:pPr>
    </w:p>
    <w:p w:rsidR="4042A7B6" w:rsidP="7034B818" w:rsidRDefault="4042A7B6" w14:paraId="15F60B7C" w14:textId="0AAB7F09">
      <w:pPr>
        <w:rPr>
          <w:rFonts w:ascii="Calibri" w:hAnsi="Calibri" w:eastAsia="Calibri" w:cs="Calibri"/>
          <w:noProof w:val="0"/>
          <w:sz w:val="24"/>
          <w:szCs w:val="24"/>
          <w:lang w:val="en-US"/>
        </w:rPr>
      </w:pPr>
      <w:r w:rsidRPr="7034B818" w:rsidR="25DBF544">
        <w:rPr>
          <w:rFonts w:ascii="Calibri" w:hAnsi="Calibri" w:eastAsia="Calibri" w:cs="Calibri"/>
          <w:noProof w:val="0"/>
          <w:sz w:val="24"/>
          <w:szCs w:val="24"/>
          <w:lang w:val="en-US"/>
        </w:rPr>
        <w:t>The McCumber cube is composed of three dimensions:</w:t>
      </w:r>
    </w:p>
    <w:p w:rsidR="4042A7B6" w:rsidP="7034B818" w:rsidRDefault="4042A7B6" w14:paraId="6C45A65C" w14:textId="28218393">
      <w:pPr>
        <w:rPr>
          <w:rFonts w:ascii="Calibri" w:hAnsi="Calibri" w:eastAsia="Calibri" w:cs="Calibri"/>
          <w:noProof w:val="0"/>
          <w:sz w:val="24"/>
          <w:szCs w:val="24"/>
          <w:lang w:val="en-US"/>
        </w:rPr>
      </w:pPr>
      <w:r w:rsidRPr="7034B818" w:rsidR="25DBF544">
        <w:rPr>
          <w:rFonts w:ascii="Calibri" w:hAnsi="Calibri" w:eastAsia="Calibri" w:cs="Calibri"/>
          <w:noProof w:val="0"/>
          <w:sz w:val="24"/>
          <w:szCs w:val="24"/>
          <w:lang w:val="en-US"/>
        </w:rPr>
        <w:t xml:space="preserve"> </w:t>
      </w:r>
    </w:p>
    <w:p w:rsidR="4042A7B6" w:rsidP="7034B818" w:rsidRDefault="4042A7B6" w14:paraId="220E4472" w14:textId="21B9CE30">
      <w:pPr>
        <w:pStyle w:val="ListParagraph"/>
        <w:numPr>
          <w:ilvl w:val="0"/>
          <w:numId w:val="11"/>
        </w:numPr>
        <w:rPr>
          <w:rFonts w:ascii="Calibri" w:hAnsi="Calibri" w:eastAsia="Calibri" w:cs="Calibri"/>
          <w:noProof w:val="0"/>
          <w:sz w:val="24"/>
          <w:szCs w:val="24"/>
          <w:lang w:val="en-US"/>
        </w:rPr>
      </w:pPr>
      <w:r w:rsidRPr="7034B818" w:rsidR="25DBF544">
        <w:rPr>
          <w:rFonts w:ascii="Calibri" w:hAnsi="Calibri" w:eastAsia="Calibri" w:cs="Calibri"/>
          <w:noProof w:val="0"/>
          <w:sz w:val="24"/>
          <w:szCs w:val="24"/>
          <w:lang w:val="en-US"/>
        </w:rPr>
        <w:t xml:space="preserve">Confidentiality, Integrity, and Availability (known as the C.I.A. triad or Information Characteristics) are the foundational principles of cybersecurity that focus on prioritizing actions that allow the protection of data. Data must only be disclosed to intended recipients, accurate, and accessible when needed.  </w:t>
      </w:r>
    </w:p>
    <w:p w:rsidR="4042A7B6" w:rsidP="7034B818" w:rsidRDefault="4042A7B6" w14:paraId="1D8C7005" w14:textId="297A98B9">
      <w:pPr>
        <w:rPr>
          <w:rFonts w:ascii="Calibri" w:hAnsi="Calibri" w:eastAsia="Calibri" w:cs="Calibri"/>
          <w:noProof w:val="0"/>
          <w:sz w:val="24"/>
          <w:szCs w:val="24"/>
          <w:lang w:val="en-US"/>
        </w:rPr>
      </w:pPr>
      <w:r w:rsidRPr="7034B818" w:rsidR="25DBF544">
        <w:rPr>
          <w:rFonts w:ascii="Calibri" w:hAnsi="Calibri" w:eastAsia="Calibri" w:cs="Calibri"/>
          <w:noProof w:val="0"/>
          <w:sz w:val="24"/>
          <w:szCs w:val="24"/>
          <w:lang w:val="en-US"/>
        </w:rPr>
        <w:t xml:space="preserve"> </w:t>
      </w:r>
    </w:p>
    <w:p w:rsidR="4042A7B6" w:rsidP="7034B818" w:rsidRDefault="4042A7B6" w14:paraId="1B206105" w14:textId="038AC947">
      <w:pPr>
        <w:pStyle w:val="ListParagraph"/>
        <w:numPr>
          <w:ilvl w:val="0"/>
          <w:numId w:val="11"/>
        </w:numPr>
        <w:rPr>
          <w:rFonts w:ascii="Calibri" w:hAnsi="Calibri" w:eastAsia="Calibri" w:cs="Calibri"/>
          <w:noProof w:val="0"/>
          <w:sz w:val="24"/>
          <w:szCs w:val="24"/>
          <w:lang w:val="en-US"/>
        </w:rPr>
      </w:pPr>
      <w:r w:rsidRPr="7034B818" w:rsidR="25DBF544">
        <w:rPr>
          <w:rFonts w:ascii="Calibri" w:hAnsi="Calibri" w:eastAsia="Calibri" w:cs="Calibri"/>
          <w:noProof w:val="0"/>
          <w:sz w:val="24"/>
          <w:szCs w:val="24"/>
          <w:lang w:val="en-US"/>
        </w:rPr>
        <w:t xml:space="preserve">Processing, Storage and Transmission (known as Information States) focuses on the way data is protected while being processed, stored, and transmitted. Data must not be susceptible to theft or manipulation. </w:t>
      </w:r>
    </w:p>
    <w:p w:rsidR="4042A7B6" w:rsidP="7034B818" w:rsidRDefault="4042A7B6" w14:paraId="74AD764F" w14:textId="2B64E8B6">
      <w:pPr>
        <w:rPr>
          <w:rFonts w:ascii="Calibri" w:hAnsi="Calibri" w:eastAsia="Calibri" w:cs="Calibri"/>
          <w:noProof w:val="0"/>
          <w:sz w:val="24"/>
          <w:szCs w:val="24"/>
          <w:lang w:val="en-US"/>
        </w:rPr>
      </w:pPr>
      <w:r w:rsidRPr="7034B818" w:rsidR="25DBF544">
        <w:rPr>
          <w:rFonts w:ascii="Calibri" w:hAnsi="Calibri" w:eastAsia="Calibri" w:cs="Calibri"/>
          <w:noProof w:val="0"/>
          <w:sz w:val="24"/>
          <w:szCs w:val="24"/>
          <w:lang w:val="en-US"/>
        </w:rPr>
        <w:t xml:space="preserve"> </w:t>
      </w:r>
    </w:p>
    <w:p w:rsidR="4042A7B6" w:rsidP="7034B818" w:rsidRDefault="4042A7B6" w14:paraId="43F89F64" w14:textId="60A42F2D">
      <w:pPr>
        <w:pStyle w:val="ListParagraph"/>
        <w:numPr>
          <w:ilvl w:val="0"/>
          <w:numId w:val="11"/>
        </w:numPr>
        <w:rPr>
          <w:rFonts w:ascii="Calibri" w:hAnsi="Calibri" w:eastAsia="Calibri" w:cs="Calibri"/>
          <w:noProof w:val="0"/>
          <w:sz w:val="24"/>
          <w:szCs w:val="24"/>
          <w:lang w:val="en-US"/>
        </w:rPr>
      </w:pPr>
      <w:r w:rsidRPr="7034B818" w:rsidR="25DBF544">
        <w:rPr>
          <w:rFonts w:ascii="Calibri" w:hAnsi="Calibri" w:eastAsia="Calibri" w:cs="Calibri"/>
          <w:noProof w:val="0"/>
          <w:sz w:val="24"/>
          <w:szCs w:val="24"/>
          <w:lang w:val="en-US"/>
        </w:rPr>
        <w:t xml:space="preserve">Training &amp; Education, Policy &amp; Practice, and Technology (known as Security </w:t>
      </w:r>
      <w:r w:rsidRPr="7034B818" w:rsidR="25DBF544">
        <w:rPr>
          <w:rFonts w:ascii="Calibri" w:hAnsi="Calibri" w:eastAsia="Calibri" w:cs="Calibri"/>
          <w:noProof w:val="0"/>
          <w:sz w:val="24"/>
          <w:szCs w:val="24"/>
          <w:lang w:val="en-US"/>
        </w:rPr>
        <w:t>Countermeasures) focuses on informing individuals about how to protect data, providing them with guidelines and procedures to protect data, and having the devices or applications to protect data.</w:t>
      </w:r>
    </w:p>
    <w:p w:rsidR="4042A7B6" w:rsidP="7034B818" w:rsidRDefault="4042A7B6" w14:paraId="28F9EEF8" w14:textId="0274C8A6">
      <w:pPr>
        <w:rPr>
          <w:rFonts w:ascii="Calibri" w:hAnsi="Calibri" w:eastAsia="Calibri" w:cs="Calibri"/>
          <w:noProof w:val="0"/>
          <w:sz w:val="24"/>
          <w:szCs w:val="24"/>
          <w:lang w:val="en-US"/>
        </w:rPr>
      </w:pPr>
      <w:r w:rsidRPr="7034B818" w:rsidR="25DBF544">
        <w:rPr>
          <w:rFonts w:ascii="Calibri" w:hAnsi="Calibri" w:eastAsia="Calibri" w:cs="Calibri"/>
          <w:noProof w:val="0"/>
          <w:sz w:val="24"/>
          <w:szCs w:val="24"/>
          <w:lang w:val="en-US"/>
        </w:rPr>
        <w:t xml:space="preserve"> </w:t>
      </w:r>
    </w:p>
    <w:p w:rsidR="4042A7B6" w:rsidP="7034B818" w:rsidRDefault="4042A7B6" w14:paraId="4D9C2510" w14:textId="5887A164">
      <w:pPr>
        <w:rPr>
          <w:rFonts w:ascii="Calibri" w:hAnsi="Calibri" w:eastAsia="Calibri" w:cs="Calibri"/>
          <w:noProof w:val="0"/>
          <w:sz w:val="24"/>
          <w:szCs w:val="24"/>
          <w:lang w:val="en-US"/>
        </w:rPr>
      </w:pPr>
      <w:r w:rsidRPr="7034B818" w:rsidR="25DBF544">
        <w:rPr>
          <w:rFonts w:ascii="Calibri" w:hAnsi="Calibri" w:eastAsia="Calibri" w:cs="Calibri"/>
          <w:noProof w:val="0"/>
          <w:sz w:val="24"/>
          <w:szCs w:val="24"/>
          <w:lang w:val="en-US"/>
        </w:rPr>
        <w:t xml:space="preserve">An example of how the Policy &amp; Practice, Storage, and Confidentiality sub-components interact within the Cube would be a company policy requiring passwords </w:t>
      </w:r>
      <w:r w:rsidRPr="7034B818" w:rsidR="477C7D77">
        <w:rPr>
          <w:rFonts w:ascii="Calibri" w:hAnsi="Calibri" w:eastAsia="Calibri" w:cs="Calibri"/>
          <w:noProof w:val="0"/>
          <w:sz w:val="24"/>
          <w:szCs w:val="24"/>
          <w:lang w:val="en-US"/>
        </w:rPr>
        <w:t xml:space="preserve">for users </w:t>
      </w:r>
      <w:r w:rsidRPr="7034B818" w:rsidR="25DBF544">
        <w:rPr>
          <w:rFonts w:ascii="Calibri" w:hAnsi="Calibri" w:eastAsia="Calibri" w:cs="Calibri"/>
          <w:noProof w:val="0"/>
          <w:sz w:val="24"/>
          <w:szCs w:val="24"/>
          <w:lang w:val="en-US"/>
        </w:rPr>
        <w:t>to access data stored in a database, while the passwor</w:t>
      </w:r>
      <w:r w:rsidRPr="7034B818" w:rsidR="11776283">
        <w:rPr>
          <w:rFonts w:ascii="Calibri" w:hAnsi="Calibri" w:eastAsia="Calibri" w:cs="Calibri"/>
          <w:noProof w:val="0"/>
          <w:sz w:val="24"/>
          <w:szCs w:val="24"/>
          <w:lang w:val="en-US"/>
        </w:rPr>
        <w:t>ds</w:t>
      </w:r>
      <w:r w:rsidRPr="7034B818" w:rsidR="25DBF544">
        <w:rPr>
          <w:rFonts w:ascii="Calibri" w:hAnsi="Calibri" w:eastAsia="Calibri" w:cs="Calibri"/>
          <w:noProof w:val="0"/>
          <w:sz w:val="24"/>
          <w:szCs w:val="24"/>
          <w:lang w:val="en-US"/>
        </w:rPr>
        <w:t xml:space="preserve"> </w:t>
      </w:r>
      <w:r w:rsidRPr="7034B818" w:rsidR="39A40FC4">
        <w:rPr>
          <w:rFonts w:ascii="Calibri" w:hAnsi="Calibri" w:eastAsia="Calibri" w:cs="Calibri"/>
          <w:noProof w:val="0"/>
          <w:sz w:val="24"/>
          <w:szCs w:val="24"/>
          <w:lang w:val="en-US"/>
        </w:rPr>
        <w:t>are</w:t>
      </w:r>
      <w:r w:rsidRPr="7034B818" w:rsidR="25DBF544">
        <w:rPr>
          <w:rFonts w:ascii="Calibri" w:hAnsi="Calibri" w:eastAsia="Calibri" w:cs="Calibri"/>
          <w:noProof w:val="0"/>
          <w:sz w:val="24"/>
          <w:szCs w:val="24"/>
          <w:lang w:val="en-US"/>
        </w:rPr>
        <w:t xml:space="preserve"> only shared with appropriate groups</w:t>
      </w:r>
      <w:r w:rsidRPr="7034B818" w:rsidR="0A211763">
        <w:rPr>
          <w:rFonts w:ascii="Calibri" w:hAnsi="Calibri" w:eastAsia="Calibri" w:cs="Calibri"/>
          <w:noProof w:val="0"/>
          <w:sz w:val="24"/>
          <w:szCs w:val="24"/>
          <w:lang w:val="en-US"/>
        </w:rPr>
        <w:t>.</w:t>
      </w:r>
    </w:p>
    <w:p w:rsidRPr="00EC25F8" w:rsidR="003F1984" w:rsidP="00120DCD" w:rsidRDefault="003F1984" w14:paraId="6060E502" w14:textId="77777777">
      <w:pPr>
        <w:tabs>
          <w:tab w:val="left" w:pos="-720"/>
        </w:tabs>
        <w:suppressAutoHyphens/>
        <w:rPr>
          <w:rFonts w:asciiTheme="minorHAnsi" w:hAnsiTheme="minorHAnsi" w:cstheme="minorHAnsi"/>
          <w:spacing w:val="-3"/>
        </w:rPr>
      </w:pPr>
    </w:p>
    <w:p w:rsidRPr="00EC25F8" w:rsidR="003F1984" w:rsidP="5612405D" w:rsidRDefault="003F1984" w14:paraId="003E6881" w14:textId="7953490B">
      <w:pPr>
        <w:tabs>
          <w:tab w:val="left" w:leader="none" w:pos="720"/>
        </w:tabs>
        <w:suppressAutoHyphens/>
        <w:ind w:left="1440" w:hanging="1440"/>
        <w:rPr>
          <w:rFonts w:ascii="Calibri" w:hAnsi="Calibri" w:cs="Calibri" w:asciiTheme="minorAscii" w:hAnsiTheme="minorAscii" w:cstheme="minorAscii"/>
          <w:b w:val="1"/>
          <w:bCs w:val="1"/>
          <w:spacing w:val="-3"/>
          <w:highlight w:val="green"/>
        </w:rPr>
      </w:pPr>
      <w:r w:rsidRPr="5612405D" w:rsidR="003F1984">
        <w:rPr>
          <w:rFonts w:ascii="Calibri" w:hAnsi="Calibri" w:cs="Calibri" w:asciiTheme="minorAscii" w:hAnsiTheme="minorAscii" w:cstheme="minorAscii"/>
          <w:b w:val="1"/>
          <w:bCs w:val="1"/>
          <w:spacing w:val="-3"/>
          <w:highlight w:val="green"/>
        </w:rPr>
        <w:t>Problem 3</w:t>
      </w:r>
      <w:r w:rsidRPr="5612405D" w:rsidR="000E64A5">
        <w:rPr>
          <w:rFonts w:ascii="Calibri" w:hAnsi="Calibri" w:cs="Calibri" w:asciiTheme="minorAscii" w:hAnsiTheme="minorAscii" w:cstheme="minorAscii"/>
          <w:spacing w:val="-3"/>
          <w:highlight w:val="green"/>
        </w:rPr>
        <w:t xml:space="preserve"> </w:t>
      </w:r>
      <w:r w:rsidRPr="5612405D" w:rsidR="000E64A5">
        <w:rPr>
          <w:rFonts w:ascii="Calibri" w:hAnsi="Calibri" w:cs="Calibri" w:asciiTheme="minorAscii" w:hAnsiTheme="minorAscii" w:cstheme="minorAscii"/>
          <w:i w:val="1"/>
          <w:iCs w:val="1"/>
          <w:spacing w:val="-3"/>
          <w:highlight w:val="green"/>
        </w:rPr>
        <w:t>(8 points)</w:t>
      </w:r>
      <w:r w:rsidRPr="5612405D" w:rsidR="0AFABB3C">
        <w:rPr>
          <w:rFonts w:ascii="Calibri" w:hAnsi="Calibri" w:cs="Calibri" w:asciiTheme="minorAscii" w:hAnsiTheme="minorAscii" w:cstheme="minorAscii"/>
          <w:i w:val="1"/>
          <w:iCs w:val="1"/>
          <w:spacing w:val="-3"/>
          <w:highlight w:val="green"/>
        </w:rPr>
        <w:t xml:space="preserve"> - Isaiah</w:t>
      </w:r>
    </w:p>
    <w:p w:rsidRPr="00EC25F8" w:rsidR="003F1984" w:rsidP="4042A7B6" w:rsidRDefault="00B37424" w14:paraId="753BCA1E" w14:textId="77777777">
      <w:pPr>
        <w:suppressAutoHyphens/>
        <w:rPr>
          <w:rFonts w:ascii="Calibri" w:hAnsi="Calibri" w:cs="Calibri" w:asciiTheme="minorAscii" w:hAnsiTheme="minorAscii" w:cstheme="minorAscii"/>
          <w:spacing w:val="-3"/>
        </w:rPr>
      </w:pPr>
      <w:r w:rsidRPr="4042A7B6" w:rsidR="00B37424">
        <w:rPr>
          <w:rFonts w:ascii="Calibri" w:hAnsi="Calibri" w:cs="Calibri" w:asciiTheme="minorAscii" w:hAnsiTheme="minorAscii" w:cstheme="minorAscii"/>
          <w:spacing w:val="-3"/>
        </w:rPr>
        <w:t xml:space="preserve">How can the practice of information security be described as both an </w:t>
      </w:r>
      <w:r w:rsidRPr="4042A7B6" w:rsidR="00B37424">
        <w:rPr>
          <w:rFonts w:ascii="Calibri" w:hAnsi="Calibri" w:cs="Calibri" w:asciiTheme="minorAscii" w:hAnsiTheme="minorAscii" w:cstheme="minorAscii"/>
          <w:i w:val="1"/>
          <w:iCs w:val="1"/>
          <w:spacing w:val="-3"/>
        </w:rPr>
        <w:t>art</w:t>
      </w:r>
      <w:r w:rsidRPr="4042A7B6" w:rsidR="00B37424">
        <w:rPr>
          <w:rFonts w:ascii="Calibri" w:hAnsi="Calibri" w:cs="Calibri" w:asciiTheme="minorAscii" w:hAnsiTheme="minorAscii" w:cstheme="minorAscii"/>
          <w:spacing w:val="-3"/>
        </w:rPr>
        <w:t xml:space="preserve"> and a </w:t>
      </w:r>
      <w:r w:rsidRPr="4042A7B6" w:rsidR="00B37424">
        <w:rPr>
          <w:rFonts w:ascii="Calibri" w:hAnsi="Calibri" w:cs="Calibri" w:asciiTheme="minorAscii" w:hAnsiTheme="minorAscii" w:cstheme="minorAscii"/>
          <w:i w:val="1"/>
          <w:iCs w:val="1"/>
          <w:spacing w:val="-3"/>
        </w:rPr>
        <w:t>science</w:t>
      </w:r>
      <w:r w:rsidRPr="4042A7B6" w:rsidR="00B37424">
        <w:rPr>
          <w:rFonts w:ascii="Calibri" w:hAnsi="Calibri" w:cs="Calibri" w:asciiTheme="minorAscii" w:hAnsiTheme="minorAscii" w:cstheme="minorAscii"/>
          <w:spacing w:val="-3"/>
        </w:rPr>
        <w:t xml:space="preserve">?  How does security as a </w:t>
      </w:r>
      <w:r w:rsidRPr="4042A7B6" w:rsidR="00B37424">
        <w:rPr>
          <w:rFonts w:ascii="Calibri" w:hAnsi="Calibri" w:cs="Calibri" w:asciiTheme="minorAscii" w:hAnsiTheme="minorAscii" w:cstheme="minorAscii"/>
          <w:i w:val="1"/>
          <w:iCs w:val="1"/>
          <w:spacing w:val="-3"/>
        </w:rPr>
        <w:t>social science</w:t>
      </w:r>
      <w:r w:rsidRPr="4042A7B6" w:rsidR="00B37424">
        <w:rPr>
          <w:rFonts w:ascii="Calibri" w:hAnsi="Calibri" w:cs="Calibri" w:asciiTheme="minorAscii" w:hAnsiTheme="minorAscii" w:cstheme="minorAscii"/>
          <w:spacing w:val="-3"/>
        </w:rPr>
        <w:t xml:space="preserve"> influence its practice?</w:t>
      </w:r>
    </w:p>
    <w:p w:rsidR="4042A7B6" w:rsidP="7034B818" w:rsidRDefault="4042A7B6" w14:paraId="6619C8BB" w14:textId="0681348D">
      <w:pPr>
        <w:pStyle w:val="Normal"/>
        <w:rPr>
          <w:rFonts w:ascii="Calibri" w:hAnsi="Calibri" w:eastAsia="Calibri" w:cs="Calibri" w:asciiTheme="minorAscii" w:hAnsiTheme="minorAscii" w:eastAsiaTheme="minorAscii" w:cstheme="minorAscii"/>
          <w:sz w:val="24"/>
          <w:szCs w:val="24"/>
        </w:rPr>
      </w:pPr>
    </w:p>
    <w:p w:rsidR="0D6DC768" w:rsidP="7034B818" w:rsidRDefault="0D6DC768" w14:paraId="12AF03E4" w14:textId="7157CC61">
      <w:pPr>
        <w:pStyle w:val="Normal"/>
        <w:rPr>
          <w:rFonts w:ascii="Calibri" w:hAnsi="Calibri" w:eastAsia="Calibri" w:cs="Calibri" w:asciiTheme="minorAscii" w:hAnsiTheme="minorAscii" w:eastAsiaTheme="minorAscii" w:cstheme="minorAscii"/>
          <w:sz w:val="24"/>
          <w:szCs w:val="24"/>
        </w:rPr>
      </w:pPr>
      <w:r w:rsidRPr="7034B818" w:rsidR="0D6DC768">
        <w:rPr>
          <w:rFonts w:ascii="Calibri" w:hAnsi="Calibri" w:eastAsia="Calibri" w:cs="Calibri" w:asciiTheme="minorAscii" w:hAnsiTheme="minorAscii" w:eastAsiaTheme="minorAscii" w:cstheme="minorAscii"/>
          <w:sz w:val="24"/>
          <w:szCs w:val="24"/>
        </w:rPr>
        <w:t xml:space="preserve">The practice of Information security can surely be deemed as an art and a </w:t>
      </w:r>
      <w:bookmarkStart w:name="_Int_DC8MxX59" w:id="1748687300"/>
      <w:r w:rsidRPr="7034B818" w:rsidR="55A571A2">
        <w:rPr>
          <w:rFonts w:ascii="Calibri" w:hAnsi="Calibri" w:eastAsia="Calibri" w:cs="Calibri" w:asciiTheme="minorAscii" w:hAnsiTheme="minorAscii" w:eastAsiaTheme="minorAscii" w:cstheme="minorAscii"/>
          <w:sz w:val="24"/>
          <w:szCs w:val="24"/>
        </w:rPr>
        <w:t>science</w:t>
      </w:r>
      <w:bookmarkEnd w:id="1748687300"/>
      <w:r w:rsidRPr="7034B818" w:rsidR="0D6DC768">
        <w:rPr>
          <w:rFonts w:ascii="Calibri" w:hAnsi="Calibri" w:eastAsia="Calibri" w:cs="Calibri" w:asciiTheme="minorAscii" w:hAnsiTheme="minorAscii" w:eastAsiaTheme="minorAscii" w:cstheme="minorAscii"/>
          <w:sz w:val="24"/>
          <w:szCs w:val="24"/>
        </w:rPr>
        <w:t xml:space="preserve">. </w:t>
      </w:r>
      <w:r w:rsidRPr="7034B818" w:rsidR="05522F4D">
        <w:rPr>
          <w:rFonts w:ascii="Calibri" w:hAnsi="Calibri" w:eastAsia="Calibri" w:cs="Calibri" w:asciiTheme="minorAscii" w:hAnsiTheme="minorAscii" w:eastAsiaTheme="minorAscii" w:cstheme="minorAscii"/>
          <w:sz w:val="24"/>
          <w:szCs w:val="24"/>
        </w:rPr>
        <w:t>It</w:t>
      </w:r>
      <w:r w:rsidRPr="7034B818" w:rsidR="0D6DC768">
        <w:rPr>
          <w:rFonts w:ascii="Calibri" w:hAnsi="Calibri" w:eastAsia="Calibri" w:cs="Calibri" w:asciiTheme="minorAscii" w:hAnsiTheme="minorAscii" w:eastAsiaTheme="minorAscii" w:cstheme="minorAscii"/>
          <w:sz w:val="24"/>
          <w:szCs w:val="24"/>
        </w:rPr>
        <w:t xml:space="preserve"> can fit the mold of both. An art being defined as</w:t>
      </w:r>
      <w:r w:rsidRPr="7034B818" w:rsidR="24FE88CE">
        <w:rPr>
          <w:rFonts w:ascii="Calibri" w:hAnsi="Calibri" w:eastAsia="Calibri" w:cs="Calibri" w:asciiTheme="minorAscii" w:hAnsiTheme="minorAscii" w:eastAsiaTheme="minorAscii" w:cstheme="minorAscii"/>
          <w:sz w:val="24"/>
          <w:szCs w:val="24"/>
        </w:rPr>
        <w:t xml:space="preserve"> the use of the imagination in the production of objects to be contemplated or appreciated. </w:t>
      </w:r>
      <w:r w:rsidRPr="7034B818" w:rsidR="37AE19D8">
        <w:rPr>
          <w:rFonts w:ascii="Calibri" w:hAnsi="Calibri" w:eastAsia="Calibri" w:cs="Calibri" w:asciiTheme="minorAscii" w:hAnsiTheme="minorAscii" w:eastAsiaTheme="minorAscii" w:cstheme="minorAscii"/>
          <w:sz w:val="24"/>
          <w:szCs w:val="24"/>
        </w:rPr>
        <w:t xml:space="preserve">Information security is a constantly evolving art and the people working in the field, much like </w:t>
      </w:r>
      <w:r w:rsidRPr="7034B818" w:rsidR="43F00BC2">
        <w:rPr>
          <w:rFonts w:ascii="Calibri" w:hAnsi="Calibri" w:eastAsia="Calibri" w:cs="Calibri" w:asciiTheme="minorAscii" w:hAnsiTheme="minorAscii" w:eastAsiaTheme="minorAscii" w:cstheme="minorAscii"/>
          <w:sz w:val="24"/>
          <w:szCs w:val="24"/>
        </w:rPr>
        <w:t>artists</w:t>
      </w:r>
      <w:r w:rsidRPr="7034B818" w:rsidR="1A22AED3">
        <w:rPr>
          <w:rFonts w:ascii="Calibri" w:hAnsi="Calibri" w:eastAsia="Calibri" w:cs="Calibri" w:asciiTheme="minorAscii" w:hAnsiTheme="minorAscii" w:eastAsiaTheme="minorAscii" w:cstheme="minorAscii"/>
          <w:sz w:val="24"/>
          <w:szCs w:val="24"/>
        </w:rPr>
        <w:t>,</w:t>
      </w:r>
      <w:r w:rsidRPr="7034B818" w:rsidR="37AE19D8">
        <w:rPr>
          <w:rFonts w:ascii="Calibri" w:hAnsi="Calibri" w:eastAsia="Calibri" w:cs="Calibri" w:asciiTheme="minorAscii" w:hAnsiTheme="minorAscii" w:eastAsiaTheme="minorAscii" w:cstheme="minorAscii"/>
          <w:sz w:val="24"/>
          <w:szCs w:val="24"/>
        </w:rPr>
        <w:t xml:space="preserve"> are always crafting new ways to further secure information </w:t>
      </w:r>
      <w:r w:rsidRPr="7034B818" w:rsidR="7CA31C88">
        <w:rPr>
          <w:rFonts w:ascii="Calibri" w:hAnsi="Calibri" w:eastAsia="Calibri" w:cs="Calibri" w:asciiTheme="minorAscii" w:hAnsiTheme="minorAscii" w:eastAsiaTheme="minorAscii" w:cstheme="minorAscii"/>
          <w:sz w:val="24"/>
          <w:szCs w:val="24"/>
        </w:rPr>
        <w:t>and find new subtle intricacies that bring new life to the field.</w:t>
      </w:r>
      <w:r w:rsidRPr="7034B818" w:rsidR="019AC5CA">
        <w:rPr>
          <w:rFonts w:ascii="Calibri" w:hAnsi="Calibri" w:eastAsia="Calibri" w:cs="Calibri" w:asciiTheme="minorAscii" w:hAnsiTheme="minorAscii" w:eastAsiaTheme="minorAscii" w:cstheme="minorAscii"/>
          <w:sz w:val="24"/>
          <w:szCs w:val="24"/>
        </w:rPr>
        <w:t xml:space="preserve"> Contrasting that, when you define a science the things you think of would be something that can be reliably measured</w:t>
      </w:r>
      <w:r w:rsidRPr="7034B818" w:rsidR="403FAAFB">
        <w:rPr>
          <w:rFonts w:ascii="Calibri" w:hAnsi="Calibri" w:eastAsia="Calibri" w:cs="Calibri" w:asciiTheme="minorAscii" w:hAnsiTheme="minorAscii" w:eastAsiaTheme="minorAscii" w:cstheme="minorAscii"/>
          <w:sz w:val="24"/>
          <w:szCs w:val="24"/>
        </w:rPr>
        <w:t xml:space="preserve"> and is an ongoing body of knowledge. </w:t>
      </w:r>
      <w:r w:rsidRPr="7034B818" w:rsidR="3241AE9E">
        <w:rPr>
          <w:rFonts w:ascii="Calibri" w:hAnsi="Calibri" w:eastAsia="Calibri" w:cs="Calibri" w:asciiTheme="minorAscii" w:hAnsiTheme="minorAscii" w:eastAsiaTheme="minorAscii" w:cstheme="minorAscii"/>
          <w:sz w:val="24"/>
          <w:szCs w:val="24"/>
        </w:rPr>
        <w:t xml:space="preserve">Information </w:t>
      </w:r>
      <w:r w:rsidRPr="7034B818" w:rsidR="58A41EDE">
        <w:rPr>
          <w:rFonts w:ascii="Calibri" w:hAnsi="Calibri" w:eastAsia="Calibri" w:cs="Calibri" w:asciiTheme="minorAscii" w:hAnsiTheme="minorAscii" w:eastAsiaTheme="minorAscii" w:cstheme="minorAscii"/>
          <w:sz w:val="24"/>
          <w:szCs w:val="24"/>
        </w:rPr>
        <w:t>security,</w:t>
      </w:r>
      <w:r w:rsidRPr="7034B818" w:rsidR="3241AE9E">
        <w:rPr>
          <w:rFonts w:ascii="Calibri" w:hAnsi="Calibri" w:eastAsia="Calibri" w:cs="Calibri" w:asciiTheme="minorAscii" w:hAnsiTheme="minorAscii" w:eastAsiaTheme="minorAscii" w:cstheme="minorAscii"/>
          <w:sz w:val="24"/>
          <w:szCs w:val="24"/>
        </w:rPr>
        <w:t xml:space="preserve"> like any other scientific </w:t>
      </w:r>
      <w:r w:rsidRPr="7034B818" w:rsidR="2414D4E4">
        <w:rPr>
          <w:rFonts w:ascii="Calibri" w:hAnsi="Calibri" w:eastAsia="Calibri" w:cs="Calibri" w:asciiTheme="minorAscii" w:hAnsiTheme="minorAscii" w:eastAsiaTheme="minorAscii" w:cstheme="minorAscii"/>
          <w:sz w:val="24"/>
          <w:szCs w:val="24"/>
        </w:rPr>
        <w:t>process,</w:t>
      </w:r>
      <w:r w:rsidRPr="7034B818" w:rsidR="3241AE9E">
        <w:rPr>
          <w:rFonts w:ascii="Calibri" w:hAnsi="Calibri" w:eastAsia="Calibri" w:cs="Calibri" w:asciiTheme="minorAscii" w:hAnsiTheme="minorAscii" w:eastAsiaTheme="minorAscii" w:cstheme="minorAscii"/>
          <w:sz w:val="24"/>
          <w:szCs w:val="24"/>
        </w:rPr>
        <w:t xml:space="preserve"> is a systematic method that is constantly progressing with new data and new </w:t>
      </w:r>
      <w:r w:rsidRPr="7034B818" w:rsidR="649D9929">
        <w:rPr>
          <w:rFonts w:ascii="Calibri" w:hAnsi="Calibri" w:eastAsia="Calibri" w:cs="Calibri" w:asciiTheme="minorAscii" w:hAnsiTheme="minorAscii" w:eastAsiaTheme="minorAscii" w:cstheme="minorAscii"/>
          <w:sz w:val="24"/>
          <w:szCs w:val="24"/>
        </w:rPr>
        <w:t>discoveries</w:t>
      </w:r>
      <w:r w:rsidRPr="7034B818" w:rsidR="3241AE9E">
        <w:rPr>
          <w:rFonts w:ascii="Calibri" w:hAnsi="Calibri" w:eastAsia="Calibri" w:cs="Calibri" w:asciiTheme="minorAscii" w:hAnsiTheme="minorAscii" w:eastAsiaTheme="minorAscii" w:cstheme="minorAscii"/>
          <w:sz w:val="24"/>
          <w:szCs w:val="24"/>
        </w:rPr>
        <w:t xml:space="preserve">. </w:t>
      </w:r>
    </w:p>
    <w:p w:rsidR="122735DE" w:rsidP="7034B818" w:rsidRDefault="122735DE" w14:paraId="189A562B" w14:textId="76AF2589">
      <w:pPr>
        <w:pStyle w:val="Normal"/>
        <w:rPr>
          <w:rFonts w:ascii="Calibri" w:hAnsi="Calibri" w:eastAsia="Calibri" w:cs="Calibri" w:asciiTheme="minorAscii" w:hAnsiTheme="minorAscii" w:eastAsiaTheme="minorAscii" w:cstheme="minorAscii"/>
          <w:sz w:val="24"/>
          <w:szCs w:val="24"/>
        </w:rPr>
      </w:pPr>
      <w:r w:rsidRPr="7034B818" w:rsidR="122735DE">
        <w:rPr>
          <w:rFonts w:ascii="Calibri" w:hAnsi="Calibri" w:eastAsia="Calibri" w:cs="Calibri" w:asciiTheme="minorAscii" w:hAnsiTheme="minorAscii" w:eastAsiaTheme="minorAscii" w:cstheme="minorAscii"/>
          <w:sz w:val="24"/>
          <w:szCs w:val="24"/>
        </w:rPr>
        <w:t>Social Science would be a major influencer in th</w:t>
      </w:r>
      <w:r w:rsidRPr="7034B818" w:rsidR="14C04FDC">
        <w:rPr>
          <w:rFonts w:ascii="Calibri" w:hAnsi="Calibri" w:eastAsia="Calibri" w:cs="Calibri" w:asciiTheme="minorAscii" w:hAnsiTheme="minorAscii" w:eastAsiaTheme="minorAscii" w:cstheme="minorAscii"/>
          <w:sz w:val="24"/>
          <w:szCs w:val="24"/>
        </w:rPr>
        <w:t>e process of InfoSec because it is a science and artform that can be appreciated by every person. Technology has become such a huge part of our lives and every person i</w:t>
      </w:r>
      <w:r w:rsidRPr="7034B818" w:rsidR="61E7638C">
        <w:rPr>
          <w:rFonts w:ascii="Calibri" w:hAnsi="Calibri" w:eastAsia="Calibri" w:cs="Calibri" w:asciiTheme="minorAscii" w:hAnsiTheme="minorAscii" w:eastAsiaTheme="minorAscii" w:cstheme="minorAscii"/>
          <w:sz w:val="24"/>
          <w:szCs w:val="24"/>
        </w:rPr>
        <w:t>n the world has precious information that they need secured. The way people interact with information security would be a large, if not the largest influence in a field like this.</w:t>
      </w:r>
      <w:r w:rsidRPr="7034B818" w:rsidR="797824F2">
        <w:rPr>
          <w:rFonts w:ascii="Calibri" w:hAnsi="Calibri" w:eastAsia="Calibri" w:cs="Calibri" w:asciiTheme="minorAscii" w:hAnsiTheme="minorAscii" w:eastAsiaTheme="minorAscii" w:cstheme="minorAscii"/>
          <w:sz w:val="24"/>
          <w:szCs w:val="24"/>
        </w:rPr>
        <w:t xml:space="preserve"> Security is implemented at the discretion of the end user which in </w:t>
      </w:r>
      <w:r w:rsidRPr="7034B818" w:rsidR="797824F2">
        <w:rPr>
          <w:rFonts w:ascii="Calibri" w:hAnsi="Calibri" w:eastAsia="Calibri" w:cs="Calibri" w:asciiTheme="minorAscii" w:hAnsiTheme="minorAscii" w:eastAsiaTheme="minorAscii" w:cstheme="minorAscii"/>
          <w:sz w:val="24"/>
          <w:szCs w:val="24"/>
        </w:rPr>
        <w:t>today's</w:t>
      </w:r>
      <w:r w:rsidRPr="7034B818" w:rsidR="797824F2">
        <w:rPr>
          <w:rFonts w:ascii="Calibri" w:hAnsi="Calibri" w:eastAsia="Calibri" w:cs="Calibri" w:asciiTheme="minorAscii" w:hAnsiTheme="minorAscii" w:eastAsiaTheme="minorAscii" w:cstheme="minorAscii"/>
          <w:sz w:val="24"/>
          <w:szCs w:val="24"/>
        </w:rPr>
        <w:t xml:space="preserve"> world, can be almost anyone. </w:t>
      </w:r>
    </w:p>
    <w:sectPr w:rsidRPr="00EC25F8" w:rsidR="003F1984" w:rsidSect="00081940">
      <w:endnotePr>
        <w:numFmt w:val="decimal"/>
      </w:endnotePr>
      <w:pgSz w:w="12240" w:h="15840" w:orient="portrait"/>
      <w:pgMar w:top="864" w:right="1440" w:bottom="864" w:left="1440" w:header="360" w:footer="360"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851D6" w:rsidRDefault="008851D6" w14:paraId="2D01FB96" w14:textId="77777777">
      <w:pPr>
        <w:spacing w:line="20" w:lineRule="exact"/>
      </w:pPr>
    </w:p>
  </w:endnote>
  <w:endnote w:type="continuationSeparator" w:id="0">
    <w:p w:rsidR="008851D6" w:rsidRDefault="008851D6" w14:paraId="464CF0AC" w14:textId="77777777">
      <w:r>
        <w:t xml:space="preserve"> </w:t>
      </w:r>
    </w:p>
  </w:endnote>
  <w:endnote w:type="continuationNotice" w:id="1">
    <w:p w:rsidR="008851D6" w:rsidRDefault="008851D6" w14:paraId="44C742D3" w14:textId="77777777">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851D6" w:rsidRDefault="008851D6" w14:paraId="404D0EA6" w14:textId="77777777">
      <w:r>
        <w:separator/>
      </w:r>
    </w:p>
  </w:footnote>
  <w:footnote w:type="continuationSeparator" w:id="0">
    <w:p w:rsidR="008851D6" w:rsidRDefault="008851D6" w14:paraId="61DA3CE4" w14:textId="77777777">
      <w:r>
        <w:continuationSeparator/>
      </w:r>
    </w:p>
  </w:footnote>
</w:footnotes>
</file>

<file path=word/intelligence2.xml><?xml version="1.0" encoding="utf-8"?>
<int2:intelligence xmlns:int2="http://schemas.microsoft.com/office/intelligence/2020/intelligence">
  <int2:observations>
    <int2:bookmark int2:bookmarkName="_Int_DC8MxX59" int2:invalidationBookmarkName="" int2:hashCode="Mz/CYvCQLLx5uE" int2:id="AhDdjDiu"/>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9">
    <w:nsid w:val="8541d5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00D69A5"/>
    <w:multiLevelType w:val="singleLevel"/>
    <w:tmpl w:val="772C7190"/>
    <w:lvl w:ilvl="0">
      <w:start w:val="2"/>
      <w:numFmt w:val="decimal"/>
      <w:lvlText w:val="%1."/>
      <w:lvlJc w:val="left"/>
      <w:pPr>
        <w:tabs>
          <w:tab w:val="num" w:pos="720"/>
        </w:tabs>
        <w:ind w:left="720" w:hanging="720"/>
      </w:pPr>
      <w:rPr>
        <w:rFonts w:hint="default"/>
      </w:rPr>
    </w:lvl>
  </w:abstractNum>
  <w:abstractNum w:abstractNumId="1" w15:restartNumberingAfterBreak="0">
    <w:nsid w:val="18ED7546"/>
    <w:multiLevelType w:val="hybridMultilevel"/>
    <w:tmpl w:val="A5CAE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3297A"/>
    <w:multiLevelType w:val="singleLevel"/>
    <w:tmpl w:val="AE547D06"/>
    <w:lvl w:ilvl="0">
      <w:start w:val="3"/>
      <w:numFmt w:val="decimal"/>
      <w:lvlText w:val="%1."/>
      <w:legacy w:legacy="1" w:legacySpace="0" w:legacyIndent="360"/>
      <w:lvlJc w:val="left"/>
      <w:pPr>
        <w:ind w:left="360" w:hanging="360"/>
      </w:pPr>
    </w:lvl>
  </w:abstractNum>
  <w:abstractNum w:abstractNumId="3" w15:restartNumberingAfterBreak="0">
    <w:nsid w:val="1F8E3C3B"/>
    <w:multiLevelType w:val="singleLevel"/>
    <w:tmpl w:val="163A0888"/>
    <w:lvl w:ilvl="0">
      <w:start w:val="1"/>
      <w:numFmt w:val="decimal"/>
      <w:lvlText w:val="%1."/>
      <w:lvlJc w:val="left"/>
      <w:pPr>
        <w:tabs>
          <w:tab w:val="num" w:pos="1440"/>
        </w:tabs>
        <w:ind w:left="1440" w:hanging="720"/>
      </w:pPr>
      <w:rPr>
        <w:rFonts w:hint="default"/>
      </w:rPr>
    </w:lvl>
  </w:abstractNum>
  <w:abstractNum w:abstractNumId="4" w15:restartNumberingAfterBreak="0">
    <w:nsid w:val="341C50C1"/>
    <w:multiLevelType w:val="hybridMultilevel"/>
    <w:tmpl w:val="A4C6BFF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396A5444"/>
    <w:multiLevelType w:val="hybridMultilevel"/>
    <w:tmpl w:val="EA76720E"/>
    <w:lvl w:ilvl="0" w:tplc="255A4CDC">
      <w:start w:val="1"/>
      <w:numFmt w:val="bullet"/>
      <w:lvlText w:val="•"/>
      <w:lvlJc w:val="left"/>
      <w:pPr>
        <w:tabs>
          <w:tab w:val="num" w:pos="720"/>
        </w:tabs>
        <w:ind w:left="720" w:hanging="360"/>
      </w:pPr>
      <w:rPr>
        <w:rFonts w:hint="default" w:ascii="Times New Roman" w:hAnsi="Times New Roman"/>
      </w:rPr>
    </w:lvl>
    <w:lvl w:ilvl="1" w:tplc="1958979C" w:tentative="1">
      <w:start w:val="1"/>
      <w:numFmt w:val="bullet"/>
      <w:lvlText w:val="•"/>
      <w:lvlJc w:val="left"/>
      <w:pPr>
        <w:tabs>
          <w:tab w:val="num" w:pos="1440"/>
        </w:tabs>
        <w:ind w:left="1440" w:hanging="360"/>
      </w:pPr>
      <w:rPr>
        <w:rFonts w:hint="default" w:ascii="Times New Roman" w:hAnsi="Times New Roman"/>
      </w:rPr>
    </w:lvl>
    <w:lvl w:ilvl="2" w:tplc="E0442232" w:tentative="1">
      <w:start w:val="1"/>
      <w:numFmt w:val="bullet"/>
      <w:lvlText w:val="•"/>
      <w:lvlJc w:val="left"/>
      <w:pPr>
        <w:tabs>
          <w:tab w:val="num" w:pos="2160"/>
        </w:tabs>
        <w:ind w:left="2160" w:hanging="360"/>
      </w:pPr>
      <w:rPr>
        <w:rFonts w:hint="default" w:ascii="Times New Roman" w:hAnsi="Times New Roman"/>
      </w:rPr>
    </w:lvl>
    <w:lvl w:ilvl="3" w:tplc="5F361B6A" w:tentative="1">
      <w:start w:val="1"/>
      <w:numFmt w:val="bullet"/>
      <w:lvlText w:val="•"/>
      <w:lvlJc w:val="left"/>
      <w:pPr>
        <w:tabs>
          <w:tab w:val="num" w:pos="2880"/>
        </w:tabs>
        <w:ind w:left="2880" w:hanging="360"/>
      </w:pPr>
      <w:rPr>
        <w:rFonts w:hint="default" w:ascii="Times New Roman" w:hAnsi="Times New Roman"/>
      </w:rPr>
    </w:lvl>
    <w:lvl w:ilvl="4" w:tplc="2C46D232" w:tentative="1">
      <w:start w:val="1"/>
      <w:numFmt w:val="bullet"/>
      <w:lvlText w:val="•"/>
      <w:lvlJc w:val="left"/>
      <w:pPr>
        <w:tabs>
          <w:tab w:val="num" w:pos="3600"/>
        </w:tabs>
        <w:ind w:left="3600" w:hanging="360"/>
      </w:pPr>
      <w:rPr>
        <w:rFonts w:hint="default" w:ascii="Times New Roman" w:hAnsi="Times New Roman"/>
      </w:rPr>
    </w:lvl>
    <w:lvl w:ilvl="5" w:tplc="8922433A" w:tentative="1">
      <w:start w:val="1"/>
      <w:numFmt w:val="bullet"/>
      <w:lvlText w:val="•"/>
      <w:lvlJc w:val="left"/>
      <w:pPr>
        <w:tabs>
          <w:tab w:val="num" w:pos="4320"/>
        </w:tabs>
        <w:ind w:left="4320" w:hanging="360"/>
      </w:pPr>
      <w:rPr>
        <w:rFonts w:hint="default" w:ascii="Times New Roman" w:hAnsi="Times New Roman"/>
      </w:rPr>
    </w:lvl>
    <w:lvl w:ilvl="6" w:tplc="6256D6DA" w:tentative="1">
      <w:start w:val="1"/>
      <w:numFmt w:val="bullet"/>
      <w:lvlText w:val="•"/>
      <w:lvlJc w:val="left"/>
      <w:pPr>
        <w:tabs>
          <w:tab w:val="num" w:pos="5040"/>
        </w:tabs>
        <w:ind w:left="5040" w:hanging="360"/>
      </w:pPr>
      <w:rPr>
        <w:rFonts w:hint="default" w:ascii="Times New Roman" w:hAnsi="Times New Roman"/>
      </w:rPr>
    </w:lvl>
    <w:lvl w:ilvl="7" w:tplc="0D2223B6" w:tentative="1">
      <w:start w:val="1"/>
      <w:numFmt w:val="bullet"/>
      <w:lvlText w:val="•"/>
      <w:lvlJc w:val="left"/>
      <w:pPr>
        <w:tabs>
          <w:tab w:val="num" w:pos="5760"/>
        </w:tabs>
        <w:ind w:left="5760" w:hanging="360"/>
      </w:pPr>
      <w:rPr>
        <w:rFonts w:hint="default" w:ascii="Times New Roman" w:hAnsi="Times New Roman"/>
      </w:rPr>
    </w:lvl>
    <w:lvl w:ilvl="8" w:tplc="434649F2" w:tentative="1">
      <w:start w:val="1"/>
      <w:numFmt w:val="bullet"/>
      <w:lvlText w:val="•"/>
      <w:lvlJc w:val="left"/>
      <w:pPr>
        <w:tabs>
          <w:tab w:val="num" w:pos="6480"/>
        </w:tabs>
        <w:ind w:left="6480" w:hanging="360"/>
      </w:pPr>
      <w:rPr>
        <w:rFonts w:hint="default" w:ascii="Times New Roman" w:hAnsi="Times New Roman"/>
      </w:rPr>
    </w:lvl>
  </w:abstractNum>
  <w:abstractNum w:abstractNumId="6" w15:restartNumberingAfterBreak="0">
    <w:nsid w:val="44EE1047"/>
    <w:multiLevelType w:val="hybridMultilevel"/>
    <w:tmpl w:val="6054FA52"/>
    <w:lvl w:ilvl="0" w:tplc="D81EA746">
      <w:start w:val="1"/>
      <w:numFmt w:val="bullet"/>
      <w:lvlText w:val="•"/>
      <w:lvlJc w:val="left"/>
      <w:pPr>
        <w:tabs>
          <w:tab w:val="num" w:pos="720"/>
        </w:tabs>
        <w:ind w:left="720" w:hanging="360"/>
      </w:pPr>
      <w:rPr>
        <w:rFonts w:hint="default" w:ascii="Times New Roman" w:hAnsi="Times New Roman"/>
      </w:rPr>
    </w:lvl>
    <w:lvl w:ilvl="1" w:tplc="A478116C" w:tentative="1">
      <w:start w:val="1"/>
      <w:numFmt w:val="bullet"/>
      <w:lvlText w:val="•"/>
      <w:lvlJc w:val="left"/>
      <w:pPr>
        <w:tabs>
          <w:tab w:val="num" w:pos="1440"/>
        </w:tabs>
        <w:ind w:left="1440" w:hanging="360"/>
      </w:pPr>
      <w:rPr>
        <w:rFonts w:hint="default" w:ascii="Times New Roman" w:hAnsi="Times New Roman"/>
      </w:rPr>
    </w:lvl>
    <w:lvl w:ilvl="2" w:tplc="CFA485B2" w:tentative="1">
      <w:start w:val="1"/>
      <w:numFmt w:val="bullet"/>
      <w:lvlText w:val="•"/>
      <w:lvlJc w:val="left"/>
      <w:pPr>
        <w:tabs>
          <w:tab w:val="num" w:pos="2160"/>
        </w:tabs>
        <w:ind w:left="2160" w:hanging="360"/>
      </w:pPr>
      <w:rPr>
        <w:rFonts w:hint="default" w:ascii="Times New Roman" w:hAnsi="Times New Roman"/>
      </w:rPr>
    </w:lvl>
    <w:lvl w:ilvl="3" w:tplc="9ECECD54" w:tentative="1">
      <w:start w:val="1"/>
      <w:numFmt w:val="bullet"/>
      <w:lvlText w:val="•"/>
      <w:lvlJc w:val="left"/>
      <w:pPr>
        <w:tabs>
          <w:tab w:val="num" w:pos="2880"/>
        </w:tabs>
        <w:ind w:left="2880" w:hanging="360"/>
      </w:pPr>
      <w:rPr>
        <w:rFonts w:hint="default" w:ascii="Times New Roman" w:hAnsi="Times New Roman"/>
      </w:rPr>
    </w:lvl>
    <w:lvl w:ilvl="4" w:tplc="B0D43642" w:tentative="1">
      <w:start w:val="1"/>
      <w:numFmt w:val="bullet"/>
      <w:lvlText w:val="•"/>
      <w:lvlJc w:val="left"/>
      <w:pPr>
        <w:tabs>
          <w:tab w:val="num" w:pos="3600"/>
        </w:tabs>
        <w:ind w:left="3600" w:hanging="360"/>
      </w:pPr>
      <w:rPr>
        <w:rFonts w:hint="default" w:ascii="Times New Roman" w:hAnsi="Times New Roman"/>
      </w:rPr>
    </w:lvl>
    <w:lvl w:ilvl="5" w:tplc="D2104822" w:tentative="1">
      <w:start w:val="1"/>
      <w:numFmt w:val="bullet"/>
      <w:lvlText w:val="•"/>
      <w:lvlJc w:val="left"/>
      <w:pPr>
        <w:tabs>
          <w:tab w:val="num" w:pos="4320"/>
        </w:tabs>
        <w:ind w:left="4320" w:hanging="360"/>
      </w:pPr>
      <w:rPr>
        <w:rFonts w:hint="default" w:ascii="Times New Roman" w:hAnsi="Times New Roman"/>
      </w:rPr>
    </w:lvl>
    <w:lvl w:ilvl="6" w:tplc="AF72177C" w:tentative="1">
      <w:start w:val="1"/>
      <w:numFmt w:val="bullet"/>
      <w:lvlText w:val="•"/>
      <w:lvlJc w:val="left"/>
      <w:pPr>
        <w:tabs>
          <w:tab w:val="num" w:pos="5040"/>
        </w:tabs>
        <w:ind w:left="5040" w:hanging="360"/>
      </w:pPr>
      <w:rPr>
        <w:rFonts w:hint="default" w:ascii="Times New Roman" w:hAnsi="Times New Roman"/>
      </w:rPr>
    </w:lvl>
    <w:lvl w:ilvl="7" w:tplc="6EAC5DDE" w:tentative="1">
      <w:start w:val="1"/>
      <w:numFmt w:val="bullet"/>
      <w:lvlText w:val="•"/>
      <w:lvlJc w:val="left"/>
      <w:pPr>
        <w:tabs>
          <w:tab w:val="num" w:pos="5760"/>
        </w:tabs>
        <w:ind w:left="5760" w:hanging="360"/>
      </w:pPr>
      <w:rPr>
        <w:rFonts w:hint="default" w:ascii="Times New Roman" w:hAnsi="Times New Roman"/>
      </w:rPr>
    </w:lvl>
    <w:lvl w:ilvl="8" w:tplc="A6522652" w:tentative="1">
      <w:start w:val="1"/>
      <w:numFmt w:val="bullet"/>
      <w:lvlText w:val="•"/>
      <w:lvlJc w:val="left"/>
      <w:pPr>
        <w:tabs>
          <w:tab w:val="num" w:pos="6480"/>
        </w:tabs>
        <w:ind w:left="6480" w:hanging="360"/>
      </w:pPr>
      <w:rPr>
        <w:rFonts w:hint="default" w:ascii="Times New Roman" w:hAnsi="Times New Roman"/>
      </w:rPr>
    </w:lvl>
  </w:abstractNum>
  <w:abstractNum w:abstractNumId="7" w15:restartNumberingAfterBreak="0">
    <w:nsid w:val="45CA207E"/>
    <w:multiLevelType w:val="hybridMultilevel"/>
    <w:tmpl w:val="12F0C0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66562F8"/>
    <w:multiLevelType w:val="hybridMultilevel"/>
    <w:tmpl w:val="0B7011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1">
    <w:abstractNumId w:val="9"/>
  </w:num>
  <w:num w:numId="1" w16cid:durableId="1815639473">
    <w:abstractNumId w:val="3"/>
  </w:num>
  <w:num w:numId="2" w16cid:durableId="635185738">
    <w:abstractNumId w:val="0"/>
  </w:num>
  <w:num w:numId="3" w16cid:durableId="1276445726">
    <w:abstractNumId w:val="7"/>
  </w:num>
  <w:num w:numId="4" w16cid:durableId="2092116169">
    <w:abstractNumId w:val="6"/>
  </w:num>
  <w:num w:numId="5" w16cid:durableId="1261909873">
    <w:abstractNumId w:val="5"/>
  </w:num>
  <w:num w:numId="6" w16cid:durableId="1273895780">
    <w:abstractNumId w:val="2"/>
  </w:num>
  <w:num w:numId="7" w16cid:durableId="1388138921">
    <w:abstractNumId w:val="8"/>
  </w:num>
  <w:num w:numId="8" w16cid:durableId="17998834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65720731">
    <w:abstractNumId w:val="4"/>
  </w:num>
  <w:num w:numId="10" w16cid:durableId="42823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hyphenationZone w:val="950"/>
  <w:doNotHyphenateCaps/>
  <w:drawingGridHorizontalSpacing w:val="12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21D"/>
    <w:rsid w:val="00075CC5"/>
    <w:rsid w:val="00076B82"/>
    <w:rsid w:val="00081940"/>
    <w:rsid w:val="000D75DA"/>
    <w:rsid w:val="000E64A5"/>
    <w:rsid w:val="00100E28"/>
    <w:rsid w:val="001051F0"/>
    <w:rsid w:val="00120DCD"/>
    <w:rsid w:val="001354EA"/>
    <w:rsid w:val="00135F11"/>
    <w:rsid w:val="0017378B"/>
    <w:rsid w:val="0018001D"/>
    <w:rsid w:val="00182981"/>
    <w:rsid w:val="00192039"/>
    <w:rsid w:val="00193333"/>
    <w:rsid w:val="001A757E"/>
    <w:rsid w:val="001D7157"/>
    <w:rsid w:val="001F37DF"/>
    <w:rsid w:val="001F4FBC"/>
    <w:rsid w:val="001F510A"/>
    <w:rsid w:val="00222D35"/>
    <w:rsid w:val="00253FA7"/>
    <w:rsid w:val="00262A8A"/>
    <w:rsid w:val="002A021F"/>
    <w:rsid w:val="002A4CB4"/>
    <w:rsid w:val="002D652F"/>
    <w:rsid w:val="003144A6"/>
    <w:rsid w:val="00316D0D"/>
    <w:rsid w:val="00326CFA"/>
    <w:rsid w:val="003470E9"/>
    <w:rsid w:val="00353C9D"/>
    <w:rsid w:val="003A0CB4"/>
    <w:rsid w:val="003A203A"/>
    <w:rsid w:val="003C5710"/>
    <w:rsid w:val="003F1984"/>
    <w:rsid w:val="003F47E4"/>
    <w:rsid w:val="0040233F"/>
    <w:rsid w:val="004A09F9"/>
    <w:rsid w:val="005227F5"/>
    <w:rsid w:val="00562E33"/>
    <w:rsid w:val="005858F3"/>
    <w:rsid w:val="005E3944"/>
    <w:rsid w:val="005F50E1"/>
    <w:rsid w:val="00603515"/>
    <w:rsid w:val="00607F30"/>
    <w:rsid w:val="00614BBC"/>
    <w:rsid w:val="006506E8"/>
    <w:rsid w:val="006C6C52"/>
    <w:rsid w:val="00712FBD"/>
    <w:rsid w:val="0072321D"/>
    <w:rsid w:val="00752134"/>
    <w:rsid w:val="00796E92"/>
    <w:rsid w:val="007C1A0A"/>
    <w:rsid w:val="007C2432"/>
    <w:rsid w:val="007C339B"/>
    <w:rsid w:val="008001AB"/>
    <w:rsid w:val="00882533"/>
    <w:rsid w:val="00884108"/>
    <w:rsid w:val="008851D6"/>
    <w:rsid w:val="00887F2F"/>
    <w:rsid w:val="008C196A"/>
    <w:rsid w:val="008D0B6B"/>
    <w:rsid w:val="00902769"/>
    <w:rsid w:val="00924DD1"/>
    <w:rsid w:val="00966685"/>
    <w:rsid w:val="009724EB"/>
    <w:rsid w:val="009817BF"/>
    <w:rsid w:val="009A6B0F"/>
    <w:rsid w:val="00A070C1"/>
    <w:rsid w:val="00A40EDA"/>
    <w:rsid w:val="00A45524"/>
    <w:rsid w:val="00A918A9"/>
    <w:rsid w:val="00AA0AE8"/>
    <w:rsid w:val="00AC7A34"/>
    <w:rsid w:val="00AE42F8"/>
    <w:rsid w:val="00AE477B"/>
    <w:rsid w:val="00AF0162"/>
    <w:rsid w:val="00B14A83"/>
    <w:rsid w:val="00B16B35"/>
    <w:rsid w:val="00B21481"/>
    <w:rsid w:val="00B340DD"/>
    <w:rsid w:val="00B372C9"/>
    <w:rsid w:val="00B37424"/>
    <w:rsid w:val="00B545AE"/>
    <w:rsid w:val="00B74F72"/>
    <w:rsid w:val="00B91B2E"/>
    <w:rsid w:val="00B979ED"/>
    <w:rsid w:val="00BA7C37"/>
    <w:rsid w:val="00BE36F2"/>
    <w:rsid w:val="00BE4307"/>
    <w:rsid w:val="00C15D78"/>
    <w:rsid w:val="00C52C34"/>
    <w:rsid w:val="00C62DEA"/>
    <w:rsid w:val="00C858DD"/>
    <w:rsid w:val="00C944ED"/>
    <w:rsid w:val="00C9499B"/>
    <w:rsid w:val="00CA34D0"/>
    <w:rsid w:val="00D06DA2"/>
    <w:rsid w:val="00D20A91"/>
    <w:rsid w:val="00D77D81"/>
    <w:rsid w:val="00DA1F2D"/>
    <w:rsid w:val="00DA4237"/>
    <w:rsid w:val="00DB6FEF"/>
    <w:rsid w:val="00DF0BA1"/>
    <w:rsid w:val="00DF5064"/>
    <w:rsid w:val="00E0421A"/>
    <w:rsid w:val="00E05EEF"/>
    <w:rsid w:val="00E468D0"/>
    <w:rsid w:val="00E871A1"/>
    <w:rsid w:val="00EC25F8"/>
    <w:rsid w:val="00F15F3E"/>
    <w:rsid w:val="00F20BC7"/>
    <w:rsid w:val="00F74A46"/>
    <w:rsid w:val="00F81FBA"/>
    <w:rsid w:val="00FC1C00"/>
    <w:rsid w:val="00FEB779"/>
    <w:rsid w:val="0154E13E"/>
    <w:rsid w:val="019AC5CA"/>
    <w:rsid w:val="01A4E59C"/>
    <w:rsid w:val="0378979A"/>
    <w:rsid w:val="03973932"/>
    <w:rsid w:val="041D2FDE"/>
    <w:rsid w:val="045D173B"/>
    <w:rsid w:val="048A478E"/>
    <w:rsid w:val="05522F4D"/>
    <w:rsid w:val="06A1AE7E"/>
    <w:rsid w:val="06A2AFCE"/>
    <w:rsid w:val="0754D0A0"/>
    <w:rsid w:val="0A211763"/>
    <w:rsid w:val="0AFABB3C"/>
    <w:rsid w:val="0C251A95"/>
    <w:rsid w:val="0D02DC59"/>
    <w:rsid w:val="0D6DC768"/>
    <w:rsid w:val="11776283"/>
    <w:rsid w:val="11F17F4A"/>
    <w:rsid w:val="122735DE"/>
    <w:rsid w:val="141B4CBF"/>
    <w:rsid w:val="1433B6E5"/>
    <w:rsid w:val="14C04FDC"/>
    <w:rsid w:val="15BDE932"/>
    <w:rsid w:val="16E9A5FC"/>
    <w:rsid w:val="17CCDAD0"/>
    <w:rsid w:val="1A22AED3"/>
    <w:rsid w:val="1BBD171F"/>
    <w:rsid w:val="20097E96"/>
    <w:rsid w:val="208BB9EF"/>
    <w:rsid w:val="23B6EE2D"/>
    <w:rsid w:val="2414D4E4"/>
    <w:rsid w:val="24FE88CE"/>
    <w:rsid w:val="252BFF8E"/>
    <w:rsid w:val="25DBF544"/>
    <w:rsid w:val="26AEA792"/>
    <w:rsid w:val="26BFE269"/>
    <w:rsid w:val="27503D35"/>
    <w:rsid w:val="2DA89A7F"/>
    <w:rsid w:val="2EA76B8D"/>
    <w:rsid w:val="31576074"/>
    <w:rsid w:val="3241AE9E"/>
    <w:rsid w:val="35B08AF9"/>
    <w:rsid w:val="36A4F695"/>
    <w:rsid w:val="36DACC8B"/>
    <w:rsid w:val="37AE19D8"/>
    <w:rsid w:val="3869487E"/>
    <w:rsid w:val="38A0831A"/>
    <w:rsid w:val="39A40FC4"/>
    <w:rsid w:val="3A0459A4"/>
    <w:rsid w:val="3A3C537B"/>
    <w:rsid w:val="3B983C7F"/>
    <w:rsid w:val="3BB4CFF6"/>
    <w:rsid w:val="3C760311"/>
    <w:rsid w:val="3F0FC49E"/>
    <w:rsid w:val="3FCF8455"/>
    <w:rsid w:val="403FAAFB"/>
    <w:rsid w:val="4042A7B6"/>
    <w:rsid w:val="4060EFE0"/>
    <w:rsid w:val="40739B28"/>
    <w:rsid w:val="41862F95"/>
    <w:rsid w:val="4317257D"/>
    <w:rsid w:val="43A34E64"/>
    <w:rsid w:val="43F00BC2"/>
    <w:rsid w:val="4659A0B8"/>
    <w:rsid w:val="477C7D77"/>
    <w:rsid w:val="48658A8A"/>
    <w:rsid w:val="493F0C33"/>
    <w:rsid w:val="4BB64DCF"/>
    <w:rsid w:val="4BFB44FE"/>
    <w:rsid w:val="4C9EFC0E"/>
    <w:rsid w:val="4CA2233C"/>
    <w:rsid w:val="4E64B29D"/>
    <w:rsid w:val="50526EBB"/>
    <w:rsid w:val="50ABA7C0"/>
    <w:rsid w:val="515C6C02"/>
    <w:rsid w:val="51B56494"/>
    <w:rsid w:val="520C66F6"/>
    <w:rsid w:val="52C1FB65"/>
    <w:rsid w:val="54DBE1A7"/>
    <w:rsid w:val="55A571A2"/>
    <w:rsid w:val="5612405D"/>
    <w:rsid w:val="56BB2683"/>
    <w:rsid w:val="574A5F18"/>
    <w:rsid w:val="57638775"/>
    <w:rsid w:val="58138269"/>
    <w:rsid w:val="58A41EDE"/>
    <w:rsid w:val="5AA7E6E3"/>
    <w:rsid w:val="5CE6F38C"/>
    <w:rsid w:val="601E944E"/>
    <w:rsid w:val="61BA64AF"/>
    <w:rsid w:val="61E7638C"/>
    <w:rsid w:val="6244C19F"/>
    <w:rsid w:val="62BABAA7"/>
    <w:rsid w:val="62FD2556"/>
    <w:rsid w:val="649D9929"/>
    <w:rsid w:val="67E9BED6"/>
    <w:rsid w:val="686AE763"/>
    <w:rsid w:val="68F5615C"/>
    <w:rsid w:val="6AD5FFA9"/>
    <w:rsid w:val="6C4D7FB0"/>
    <w:rsid w:val="6CA4079C"/>
    <w:rsid w:val="6E3FD7FD"/>
    <w:rsid w:val="6E98E7B7"/>
    <w:rsid w:val="7034B818"/>
    <w:rsid w:val="71A8F2D4"/>
    <w:rsid w:val="722FE3F2"/>
    <w:rsid w:val="72A6BBA1"/>
    <w:rsid w:val="75E044B9"/>
    <w:rsid w:val="771A0AF4"/>
    <w:rsid w:val="797824F2"/>
    <w:rsid w:val="7B1E5B05"/>
    <w:rsid w:val="7CA31C88"/>
    <w:rsid w:val="7F41EE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454DD5"/>
  <w15:docId w15:val="{6F8B412A-EAFA-4FE2-97E3-D6FC2220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562E33"/>
    <w:rPr>
      <w:rFonts w:ascii="Courier" w:hAnsi="Courier"/>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ndnoteText">
    <w:name w:val="endnote text"/>
    <w:basedOn w:val="Normal"/>
    <w:semiHidden/>
    <w:rsid w:val="00562E33"/>
  </w:style>
  <w:style w:type="character" w:styleId="EndnoteReference">
    <w:name w:val="endnote reference"/>
    <w:basedOn w:val="DefaultParagraphFont"/>
    <w:semiHidden/>
    <w:rsid w:val="00562E33"/>
    <w:rPr>
      <w:vertAlign w:val="superscript"/>
    </w:rPr>
  </w:style>
  <w:style w:type="paragraph" w:styleId="FootnoteText">
    <w:name w:val="footnote text"/>
    <w:basedOn w:val="Normal"/>
    <w:semiHidden/>
    <w:rsid w:val="00562E33"/>
  </w:style>
  <w:style w:type="character" w:styleId="FootnoteReference">
    <w:name w:val="footnote reference"/>
    <w:basedOn w:val="DefaultParagraphFont"/>
    <w:semiHidden/>
    <w:rsid w:val="00562E33"/>
    <w:rPr>
      <w:vertAlign w:val="superscript"/>
    </w:rPr>
  </w:style>
  <w:style w:type="paragraph" w:styleId="TOC1">
    <w:name w:val="toc 1"/>
    <w:basedOn w:val="Normal"/>
    <w:next w:val="Normal"/>
    <w:semiHidden/>
    <w:rsid w:val="00562E33"/>
    <w:pPr>
      <w:tabs>
        <w:tab w:val="right" w:leader="dot" w:pos="9360"/>
      </w:tabs>
      <w:suppressAutoHyphens/>
      <w:spacing w:before="480"/>
      <w:ind w:left="720" w:right="720" w:hanging="720"/>
    </w:pPr>
  </w:style>
  <w:style w:type="paragraph" w:styleId="TOC2">
    <w:name w:val="toc 2"/>
    <w:basedOn w:val="Normal"/>
    <w:next w:val="Normal"/>
    <w:semiHidden/>
    <w:rsid w:val="00562E33"/>
    <w:pPr>
      <w:tabs>
        <w:tab w:val="right" w:leader="dot" w:pos="9360"/>
      </w:tabs>
      <w:suppressAutoHyphens/>
      <w:ind w:left="1440" w:right="720" w:hanging="720"/>
    </w:pPr>
  </w:style>
  <w:style w:type="paragraph" w:styleId="TOC3">
    <w:name w:val="toc 3"/>
    <w:basedOn w:val="Normal"/>
    <w:next w:val="Normal"/>
    <w:semiHidden/>
    <w:rsid w:val="00562E33"/>
    <w:pPr>
      <w:tabs>
        <w:tab w:val="right" w:leader="dot" w:pos="9360"/>
      </w:tabs>
      <w:suppressAutoHyphens/>
      <w:ind w:left="2160" w:right="720" w:hanging="720"/>
    </w:pPr>
  </w:style>
  <w:style w:type="paragraph" w:styleId="TOC4">
    <w:name w:val="toc 4"/>
    <w:basedOn w:val="Normal"/>
    <w:next w:val="Normal"/>
    <w:semiHidden/>
    <w:rsid w:val="00562E33"/>
    <w:pPr>
      <w:tabs>
        <w:tab w:val="right" w:leader="dot" w:pos="9360"/>
      </w:tabs>
      <w:suppressAutoHyphens/>
      <w:ind w:left="2880" w:right="720" w:hanging="720"/>
    </w:pPr>
  </w:style>
  <w:style w:type="paragraph" w:styleId="TOC5">
    <w:name w:val="toc 5"/>
    <w:basedOn w:val="Normal"/>
    <w:next w:val="Normal"/>
    <w:semiHidden/>
    <w:rsid w:val="00562E33"/>
    <w:pPr>
      <w:tabs>
        <w:tab w:val="right" w:leader="dot" w:pos="9360"/>
      </w:tabs>
      <w:suppressAutoHyphens/>
      <w:ind w:left="3600" w:right="720" w:hanging="720"/>
    </w:pPr>
  </w:style>
  <w:style w:type="paragraph" w:styleId="TOC6">
    <w:name w:val="toc 6"/>
    <w:basedOn w:val="Normal"/>
    <w:next w:val="Normal"/>
    <w:semiHidden/>
    <w:rsid w:val="00562E33"/>
    <w:pPr>
      <w:tabs>
        <w:tab w:val="right" w:pos="9360"/>
      </w:tabs>
      <w:suppressAutoHyphens/>
      <w:ind w:left="720" w:hanging="720"/>
    </w:pPr>
  </w:style>
  <w:style w:type="paragraph" w:styleId="TOC7">
    <w:name w:val="toc 7"/>
    <w:basedOn w:val="Normal"/>
    <w:next w:val="Normal"/>
    <w:semiHidden/>
    <w:rsid w:val="00562E33"/>
    <w:pPr>
      <w:suppressAutoHyphens/>
      <w:ind w:left="720" w:hanging="720"/>
    </w:pPr>
  </w:style>
  <w:style w:type="paragraph" w:styleId="TOC8">
    <w:name w:val="toc 8"/>
    <w:basedOn w:val="Normal"/>
    <w:next w:val="Normal"/>
    <w:semiHidden/>
    <w:rsid w:val="00562E33"/>
    <w:pPr>
      <w:tabs>
        <w:tab w:val="right" w:pos="9360"/>
      </w:tabs>
      <w:suppressAutoHyphens/>
      <w:ind w:left="720" w:hanging="720"/>
    </w:pPr>
  </w:style>
  <w:style w:type="paragraph" w:styleId="TOC9">
    <w:name w:val="toc 9"/>
    <w:basedOn w:val="Normal"/>
    <w:next w:val="Normal"/>
    <w:semiHidden/>
    <w:rsid w:val="00562E33"/>
    <w:pPr>
      <w:tabs>
        <w:tab w:val="right" w:leader="dot" w:pos="9360"/>
      </w:tabs>
      <w:suppressAutoHyphens/>
      <w:ind w:left="720" w:hanging="720"/>
    </w:pPr>
  </w:style>
  <w:style w:type="paragraph" w:styleId="Index1">
    <w:name w:val="index 1"/>
    <w:basedOn w:val="Normal"/>
    <w:next w:val="Normal"/>
    <w:semiHidden/>
    <w:rsid w:val="00562E33"/>
    <w:pPr>
      <w:tabs>
        <w:tab w:val="right" w:leader="dot" w:pos="9360"/>
      </w:tabs>
      <w:suppressAutoHyphens/>
      <w:ind w:left="1440" w:right="720" w:hanging="1440"/>
    </w:pPr>
  </w:style>
  <w:style w:type="paragraph" w:styleId="Index2">
    <w:name w:val="index 2"/>
    <w:basedOn w:val="Normal"/>
    <w:next w:val="Normal"/>
    <w:semiHidden/>
    <w:rsid w:val="00562E33"/>
    <w:pPr>
      <w:tabs>
        <w:tab w:val="right" w:leader="dot" w:pos="9360"/>
      </w:tabs>
      <w:suppressAutoHyphens/>
      <w:ind w:left="1440" w:right="720" w:hanging="720"/>
    </w:pPr>
  </w:style>
  <w:style w:type="paragraph" w:styleId="TOAHeading">
    <w:name w:val="toa heading"/>
    <w:basedOn w:val="Normal"/>
    <w:next w:val="Normal"/>
    <w:semiHidden/>
    <w:rsid w:val="00562E33"/>
    <w:pPr>
      <w:tabs>
        <w:tab w:val="right" w:pos="9360"/>
      </w:tabs>
      <w:suppressAutoHyphens/>
    </w:pPr>
  </w:style>
  <w:style w:type="paragraph" w:styleId="Caption">
    <w:name w:val="caption"/>
    <w:basedOn w:val="Normal"/>
    <w:next w:val="Normal"/>
    <w:qFormat/>
    <w:rsid w:val="00562E33"/>
  </w:style>
  <w:style w:type="character" w:styleId="EquationCaption" w:customStyle="1">
    <w:name w:val="_Equation Caption"/>
    <w:rsid w:val="00562E33"/>
  </w:style>
  <w:style w:type="paragraph" w:styleId="Footer">
    <w:name w:val="footer"/>
    <w:basedOn w:val="Normal"/>
    <w:rsid w:val="00562E33"/>
    <w:pPr>
      <w:tabs>
        <w:tab w:val="center" w:pos="4320"/>
        <w:tab w:val="right" w:pos="8640"/>
      </w:tabs>
    </w:pPr>
  </w:style>
  <w:style w:type="paragraph" w:styleId="Header">
    <w:name w:val="header"/>
    <w:basedOn w:val="Normal"/>
    <w:rsid w:val="00562E33"/>
    <w:pPr>
      <w:tabs>
        <w:tab w:val="center" w:pos="4320"/>
        <w:tab w:val="right" w:pos="8640"/>
      </w:tabs>
    </w:pPr>
  </w:style>
  <w:style w:type="character" w:styleId="PageNumber">
    <w:name w:val="page number"/>
    <w:basedOn w:val="DefaultParagraphFont"/>
    <w:rsid w:val="00562E33"/>
  </w:style>
  <w:style w:type="paragraph" w:styleId="BodyText">
    <w:name w:val="Body Text"/>
    <w:basedOn w:val="Normal"/>
    <w:rsid w:val="00562E33"/>
    <w:rPr>
      <w:rFonts w:ascii="Times New Roman" w:hAnsi="Times New Roman"/>
      <w:sz w:val="22"/>
    </w:rPr>
  </w:style>
  <w:style w:type="paragraph" w:styleId="BalloonText">
    <w:name w:val="Balloon Text"/>
    <w:basedOn w:val="Normal"/>
    <w:semiHidden/>
    <w:rsid w:val="00182981"/>
    <w:rPr>
      <w:rFonts w:ascii="Tahoma" w:hAnsi="Tahoma" w:cs="Tahoma"/>
      <w:sz w:val="16"/>
      <w:szCs w:val="16"/>
    </w:rPr>
  </w:style>
  <w:style w:type="paragraph" w:styleId="ListParagraph">
    <w:name w:val="List Paragraph"/>
    <w:basedOn w:val="Normal"/>
    <w:uiPriority w:val="34"/>
    <w:qFormat/>
    <w:rsid w:val="00884108"/>
    <w:pPr>
      <w:ind w:left="720"/>
      <w:contextualSpacing/>
    </w:pPr>
  </w:style>
  <w:style w:type="character" w:styleId="Hyperlink">
    <w:name w:val="Hyperlink"/>
    <w:basedOn w:val="DefaultParagraphFont"/>
    <w:unhideWhenUsed/>
    <w:rsid w:val="00A070C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909477">
      <w:bodyDiv w:val="1"/>
      <w:marLeft w:val="0"/>
      <w:marRight w:val="0"/>
      <w:marTop w:val="0"/>
      <w:marBottom w:val="0"/>
      <w:divBdr>
        <w:top w:val="none" w:sz="0" w:space="0" w:color="auto"/>
        <w:left w:val="none" w:sz="0" w:space="0" w:color="auto"/>
        <w:bottom w:val="none" w:sz="0" w:space="0" w:color="auto"/>
        <w:right w:val="none" w:sz="0" w:space="0" w:color="auto"/>
      </w:divBdr>
      <w:divsChild>
        <w:div w:id="617415932">
          <w:marLeft w:val="0"/>
          <w:marRight w:val="0"/>
          <w:marTop w:val="0"/>
          <w:marBottom w:val="0"/>
          <w:divBdr>
            <w:top w:val="none" w:sz="0" w:space="0" w:color="auto"/>
            <w:left w:val="none" w:sz="0" w:space="0" w:color="auto"/>
            <w:bottom w:val="none" w:sz="0" w:space="0" w:color="auto"/>
            <w:right w:val="none" w:sz="0" w:space="0" w:color="auto"/>
          </w:divBdr>
        </w:div>
      </w:divsChild>
    </w:div>
    <w:div w:id="1728412044">
      <w:bodyDiv w:val="1"/>
      <w:marLeft w:val="0"/>
      <w:marRight w:val="0"/>
      <w:marTop w:val="0"/>
      <w:marBottom w:val="0"/>
      <w:divBdr>
        <w:top w:val="none" w:sz="0" w:space="0" w:color="auto"/>
        <w:left w:val="none" w:sz="0" w:space="0" w:color="auto"/>
        <w:bottom w:val="none" w:sz="0" w:space="0" w:color="auto"/>
        <w:right w:val="none" w:sz="0" w:space="0" w:color="auto"/>
      </w:divBdr>
      <w:divsChild>
        <w:div w:id="933562067">
          <w:marLeft w:val="0"/>
          <w:marRight w:val="0"/>
          <w:marTop w:val="0"/>
          <w:marBottom w:val="0"/>
          <w:divBdr>
            <w:top w:val="none" w:sz="0" w:space="0" w:color="auto"/>
            <w:left w:val="none" w:sz="0" w:space="0" w:color="auto"/>
            <w:bottom w:val="none" w:sz="0" w:space="0" w:color="auto"/>
            <w:right w:val="none" w:sz="0" w:space="0" w:color="auto"/>
          </w:divBdr>
          <w:divsChild>
            <w:div w:id="14549054">
              <w:marLeft w:val="0"/>
              <w:marRight w:val="0"/>
              <w:marTop w:val="0"/>
              <w:marBottom w:val="0"/>
              <w:divBdr>
                <w:top w:val="none" w:sz="0" w:space="0" w:color="auto"/>
                <w:left w:val="none" w:sz="0" w:space="0" w:color="auto"/>
                <w:bottom w:val="none" w:sz="0" w:space="0" w:color="auto"/>
                <w:right w:val="none" w:sz="0" w:space="0" w:color="auto"/>
              </w:divBdr>
            </w:div>
            <w:div w:id="243339473">
              <w:marLeft w:val="0"/>
              <w:marRight w:val="0"/>
              <w:marTop w:val="0"/>
              <w:marBottom w:val="0"/>
              <w:divBdr>
                <w:top w:val="none" w:sz="0" w:space="0" w:color="auto"/>
                <w:left w:val="none" w:sz="0" w:space="0" w:color="auto"/>
                <w:bottom w:val="none" w:sz="0" w:space="0" w:color="auto"/>
                <w:right w:val="none" w:sz="0" w:space="0" w:color="auto"/>
              </w:divBdr>
            </w:div>
            <w:div w:id="277218688">
              <w:marLeft w:val="0"/>
              <w:marRight w:val="0"/>
              <w:marTop w:val="0"/>
              <w:marBottom w:val="0"/>
              <w:divBdr>
                <w:top w:val="none" w:sz="0" w:space="0" w:color="auto"/>
                <w:left w:val="none" w:sz="0" w:space="0" w:color="auto"/>
                <w:bottom w:val="none" w:sz="0" w:space="0" w:color="auto"/>
                <w:right w:val="none" w:sz="0" w:space="0" w:color="auto"/>
              </w:divBdr>
            </w:div>
            <w:div w:id="310452622">
              <w:marLeft w:val="0"/>
              <w:marRight w:val="0"/>
              <w:marTop w:val="0"/>
              <w:marBottom w:val="0"/>
              <w:divBdr>
                <w:top w:val="none" w:sz="0" w:space="0" w:color="auto"/>
                <w:left w:val="none" w:sz="0" w:space="0" w:color="auto"/>
                <w:bottom w:val="none" w:sz="0" w:space="0" w:color="auto"/>
                <w:right w:val="none" w:sz="0" w:space="0" w:color="auto"/>
              </w:divBdr>
            </w:div>
            <w:div w:id="422721708">
              <w:marLeft w:val="0"/>
              <w:marRight w:val="0"/>
              <w:marTop w:val="0"/>
              <w:marBottom w:val="0"/>
              <w:divBdr>
                <w:top w:val="none" w:sz="0" w:space="0" w:color="auto"/>
                <w:left w:val="none" w:sz="0" w:space="0" w:color="auto"/>
                <w:bottom w:val="none" w:sz="0" w:space="0" w:color="auto"/>
                <w:right w:val="none" w:sz="0" w:space="0" w:color="auto"/>
              </w:divBdr>
            </w:div>
            <w:div w:id="959527985">
              <w:marLeft w:val="0"/>
              <w:marRight w:val="0"/>
              <w:marTop w:val="0"/>
              <w:marBottom w:val="0"/>
              <w:divBdr>
                <w:top w:val="none" w:sz="0" w:space="0" w:color="auto"/>
                <w:left w:val="none" w:sz="0" w:space="0" w:color="auto"/>
                <w:bottom w:val="none" w:sz="0" w:space="0" w:color="auto"/>
                <w:right w:val="none" w:sz="0" w:space="0" w:color="auto"/>
              </w:divBdr>
            </w:div>
            <w:div w:id="1104304575">
              <w:marLeft w:val="0"/>
              <w:marRight w:val="0"/>
              <w:marTop w:val="0"/>
              <w:marBottom w:val="0"/>
              <w:divBdr>
                <w:top w:val="none" w:sz="0" w:space="0" w:color="auto"/>
                <w:left w:val="none" w:sz="0" w:space="0" w:color="auto"/>
                <w:bottom w:val="none" w:sz="0" w:space="0" w:color="auto"/>
                <w:right w:val="none" w:sz="0" w:space="0" w:color="auto"/>
              </w:divBdr>
            </w:div>
            <w:div w:id="1290863633">
              <w:marLeft w:val="0"/>
              <w:marRight w:val="0"/>
              <w:marTop w:val="0"/>
              <w:marBottom w:val="0"/>
              <w:divBdr>
                <w:top w:val="none" w:sz="0" w:space="0" w:color="auto"/>
                <w:left w:val="none" w:sz="0" w:space="0" w:color="auto"/>
                <w:bottom w:val="none" w:sz="0" w:space="0" w:color="auto"/>
                <w:right w:val="none" w:sz="0" w:space="0" w:color="auto"/>
              </w:divBdr>
            </w:div>
            <w:div w:id="163540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066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image" Target="/media/image2.gif" Id="R555a6ff94794492e" /><Relationship Type="http://schemas.microsoft.com/office/2020/10/relationships/intelligence" Target="intelligence2.xml" Id="R8ab5a41a8609472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8AF508C3F7ED4B8A700E7714F952F2" ma:contentTypeVersion="4" ma:contentTypeDescription="Create a new document." ma:contentTypeScope="" ma:versionID="b8665da83b4b6ab6c9058ff937b141e4">
  <xsd:schema xmlns:xsd="http://www.w3.org/2001/XMLSchema" xmlns:xs="http://www.w3.org/2001/XMLSchema" xmlns:p="http://schemas.microsoft.com/office/2006/metadata/properties" xmlns:ns2="8534bc7b-067d-4385-8000-609c523df3f0" targetNamespace="http://schemas.microsoft.com/office/2006/metadata/properties" ma:root="true" ma:fieldsID="c3b75644aaca1958bc10d2b47f0767d0" ns2:_="">
    <xsd:import namespace="8534bc7b-067d-4385-8000-609c523df3f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34bc7b-067d-4385-8000-609c523df3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E72EF40-9785-4288-BEFC-4D6AFDC9BE72}"/>
</file>

<file path=customXml/itemProps2.xml><?xml version="1.0" encoding="utf-8"?>
<ds:datastoreItem xmlns:ds="http://schemas.openxmlformats.org/officeDocument/2006/customXml" ds:itemID="{519872E1-6233-44A7-9233-1CE832E6DB76}"/>
</file>

<file path=customXml/itemProps3.xml><?xml version="1.0" encoding="utf-8"?>
<ds:datastoreItem xmlns:ds="http://schemas.openxmlformats.org/officeDocument/2006/customXml" ds:itemID="{D19A463B-A0CA-43F9-8DA1-B054DFDFD97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University of Louisville</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 481 In-Class Exercise</dc:title>
  <dc:creator>Andrew L. Wright</dc:creator>
  <cp:lastModifiedBy>Collins,Isaiah James</cp:lastModifiedBy>
  <cp:revision>10</cp:revision>
  <cp:lastPrinted>2009-01-14T20:20:00Z</cp:lastPrinted>
  <dcterms:created xsi:type="dcterms:W3CDTF">2021-02-13T18:58:00Z</dcterms:created>
  <dcterms:modified xsi:type="dcterms:W3CDTF">2022-09-03T01:12:40Z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0x0101005A8AF508C3F7ED4B8A700E7714F952F2</vt:lpwstr>
  </property>
</Properties>
</file>